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7794" w14:textId="77777777" w:rsidR="00BA3EF3" w:rsidRDefault="00BF25BB" w:rsidP="00BA3EF3">
      <w:r>
        <w:rPr>
          <w:noProof/>
          <w:lang w:eastAsia="en-GB"/>
        </w:rPr>
        <w:drawing>
          <wp:anchor distT="0" distB="0" distL="114300" distR="114300" simplePos="0" relativeHeight="251665408" behindDoc="1" locked="0" layoutInCell="1" allowOverlap="1" wp14:anchorId="418D21F1" wp14:editId="5E5C022D">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0ACC5A35" wp14:editId="5CAD5F45">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55DB19C5" w14:textId="77777777" w:rsidR="006B47A0" w:rsidRDefault="006B47A0" w:rsidP="00F555B2">
      <w:pPr>
        <w:jc w:val="center"/>
      </w:pPr>
    </w:p>
    <w:p w14:paraId="51786C76" w14:textId="77777777" w:rsidR="006B47A0" w:rsidRDefault="006B47A0" w:rsidP="00BA3EF3"/>
    <w:p w14:paraId="13E5D92A" w14:textId="77777777" w:rsidR="006B47A0" w:rsidRDefault="006B47A0" w:rsidP="00BA3EF3"/>
    <w:p w14:paraId="73C8E21E" w14:textId="77777777" w:rsidR="006B47A0" w:rsidRDefault="006B47A0" w:rsidP="00BA3EF3"/>
    <w:p w14:paraId="7C978C23" w14:textId="77777777" w:rsidR="006B47A0" w:rsidRDefault="006B47A0" w:rsidP="00BA3EF3"/>
    <w:p w14:paraId="5CE802A4" w14:textId="77777777" w:rsidR="006B47A0" w:rsidRDefault="006B47A0" w:rsidP="00BA3EF3"/>
    <w:p w14:paraId="4BBA2505" w14:textId="77777777" w:rsidR="006B47A0" w:rsidRDefault="006B47A0" w:rsidP="00BA3EF3"/>
    <w:p w14:paraId="3F2B09AF" w14:textId="77777777" w:rsidR="006B47A0" w:rsidRDefault="006B47A0" w:rsidP="00BA3EF3"/>
    <w:p w14:paraId="711F4262" w14:textId="77777777" w:rsidR="006B47A0" w:rsidRDefault="006B47A0" w:rsidP="00BA3EF3"/>
    <w:p w14:paraId="57429233" w14:textId="77777777" w:rsidR="006B47A0" w:rsidRDefault="006B47A0" w:rsidP="00BA3EF3"/>
    <w:p w14:paraId="2FEF9E3F" w14:textId="77777777" w:rsidR="006B47A0" w:rsidRDefault="006B47A0" w:rsidP="00BA3EF3"/>
    <w:p w14:paraId="1696AA0F" w14:textId="77777777" w:rsidR="006B47A0" w:rsidRDefault="006B47A0" w:rsidP="00BA3EF3"/>
    <w:p w14:paraId="2D06CCC1" w14:textId="77777777" w:rsidR="006B47A0" w:rsidRDefault="006B47A0" w:rsidP="00BA3EF3"/>
    <w:p w14:paraId="78E9D0A4" w14:textId="77777777" w:rsidR="006B47A0" w:rsidRDefault="006B47A0" w:rsidP="00BA3EF3"/>
    <w:p w14:paraId="3CF61D30" w14:textId="77777777" w:rsidR="006B47A0" w:rsidRDefault="006B47A0" w:rsidP="00BA3EF3"/>
    <w:p w14:paraId="48CA8CC9" w14:textId="6DE24350" w:rsidR="006B47A0" w:rsidRDefault="008539CD" w:rsidP="00BA3EF3">
      <w:r>
        <w:rPr>
          <w:noProof/>
          <w:lang w:eastAsia="en-GB"/>
        </w:rPr>
        <mc:AlternateContent>
          <mc:Choice Requires="wps">
            <w:drawing>
              <wp:anchor distT="0" distB="0" distL="114300" distR="114300" simplePos="0" relativeHeight="251659264" behindDoc="0" locked="0" layoutInCell="1" allowOverlap="1" wp14:anchorId="022CC6DE" wp14:editId="40DF0D5D">
                <wp:simplePos x="0" y="0"/>
                <wp:positionH relativeFrom="column">
                  <wp:posOffset>1258570</wp:posOffset>
                </wp:positionH>
                <wp:positionV relativeFrom="paragraph">
                  <wp:posOffset>156845</wp:posOffset>
                </wp:positionV>
                <wp:extent cx="3289300" cy="2242185"/>
                <wp:effectExtent l="0" t="0" r="0"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22421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BDBDC42" w14:textId="3B31DA21" w:rsidR="00B140FA" w:rsidRDefault="005B5D97" w:rsidP="00F47AEE">
                            <w:pPr>
                              <w:pStyle w:val="ReportTitle"/>
                              <w:rPr>
                                <w:sz w:val="52"/>
                                <w:szCs w:val="52"/>
                              </w:rPr>
                            </w:pPr>
                            <w:r>
                              <w:rPr>
                                <w:sz w:val="52"/>
                                <w:szCs w:val="52"/>
                              </w:rPr>
                              <w:t>Information Systems Analyst</w:t>
                            </w:r>
                          </w:p>
                          <w:p w14:paraId="4105F166" w14:textId="6E187803" w:rsidR="00EB1552" w:rsidRDefault="002373C9" w:rsidP="00E6111B">
                            <w:pPr>
                              <w:pStyle w:val="Reportsubtitle"/>
                            </w:pPr>
                            <w:r>
                              <w:t>Nairobi</w:t>
                            </w:r>
                            <w:r w:rsidR="00B140FA">
                              <w:t xml:space="preserve">, </w:t>
                            </w:r>
                            <w:r>
                              <w:t>Kenya</w:t>
                            </w:r>
                          </w:p>
                          <w:p w14:paraId="263E33D3" w14:textId="1070E283" w:rsidR="003A2349" w:rsidRPr="00C60A75" w:rsidRDefault="003A2349" w:rsidP="000818B8">
                            <w:pPr>
                              <w:pStyle w:val="Reportsubtitle"/>
                            </w:pPr>
                          </w:p>
                          <w:p w14:paraId="3B56EC76" w14:textId="77777777" w:rsidR="003A2349" w:rsidRDefault="003A2349"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C6DE" id="_x0000_t202" coordsize="21600,21600" o:spt="202" path="m,l,21600r21600,l21600,xe">
                <v:stroke joinstyle="miter"/>
                <v:path gradientshapeok="t" o:connecttype="rect"/>
              </v:shapetype>
              <v:shape id="Text Box 6" o:spid="_x0000_s1026" type="#_x0000_t202" style="position:absolute;margin-left:99.1pt;margin-top:12.35pt;width:259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" filled="f" stroked="f">
                <v:textbox>
                  <w:txbxContent>
                    <w:p w14:paraId="5BDBDC42" w14:textId="3B31DA21" w:rsidR="00B140FA" w:rsidRDefault="005B5D97" w:rsidP="00F47AEE">
                      <w:pPr>
                        <w:pStyle w:val="ReportTitle"/>
                        <w:rPr>
                          <w:sz w:val="52"/>
                          <w:szCs w:val="52"/>
                        </w:rPr>
                      </w:pPr>
                      <w:r>
                        <w:rPr>
                          <w:sz w:val="52"/>
                          <w:szCs w:val="52"/>
                        </w:rPr>
                        <w:t>Information Systems Analyst</w:t>
                      </w:r>
                    </w:p>
                    <w:p w14:paraId="4105F166" w14:textId="6E187803" w:rsidR="00EB1552" w:rsidRDefault="002373C9" w:rsidP="00E6111B">
                      <w:pPr>
                        <w:pStyle w:val="Reportsubtitle"/>
                      </w:pPr>
                      <w:r>
                        <w:t>Nairobi</w:t>
                      </w:r>
                      <w:r w:rsidR="00B140FA">
                        <w:t xml:space="preserve">, </w:t>
                      </w:r>
                      <w:r>
                        <w:t>Kenya</w:t>
                      </w:r>
                    </w:p>
                    <w:p w14:paraId="263E33D3" w14:textId="1070E283" w:rsidR="003A2349" w:rsidRPr="00C60A75" w:rsidRDefault="003A2349" w:rsidP="000818B8">
                      <w:pPr>
                        <w:pStyle w:val="Reportsubtitle"/>
                      </w:pPr>
                    </w:p>
                    <w:p w14:paraId="3B56EC76" w14:textId="77777777" w:rsidR="003A2349" w:rsidRDefault="003A2349" w:rsidP="00F47AEE">
                      <w:pPr>
                        <w:pStyle w:val="Reportsubtitle"/>
                      </w:pPr>
                    </w:p>
                  </w:txbxContent>
                </v:textbox>
                <w10:wrap type="square"/>
              </v:shape>
            </w:pict>
          </mc:Fallback>
        </mc:AlternateContent>
      </w:r>
    </w:p>
    <w:p w14:paraId="1D87C666" w14:textId="77777777" w:rsidR="006B47A0" w:rsidRDefault="006B47A0" w:rsidP="00BA3EF3"/>
    <w:p w14:paraId="7CD3068D" w14:textId="77777777" w:rsidR="00BA3EF3" w:rsidRDefault="00BA3EF3" w:rsidP="00BA3EF3"/>
    <w:p w14:paraId="46AF44B6" w14:textId="77777777" w:rsidR="00BA3EF3" w:rsidRDefault="00BA3EF3" w:rsidP="00BA3EF3"/>
    <w:p w14:paraId="4CEBCCC3" w14:textId="77777777" w:rsidR="00BA3EF3" w:rsidRDefault="00BA3EF3" w:rsidP="00BA3EF3"/>
    <w:p w14:paraId="0D1B3C18" w14:textId="77777777" w:rsidR="00BA3EF3" w:rsidRDefault="00BA3EF3" w:rsidP="00BA3EF3"/>
    <w:p w14:paraId="68DD23BB" w14:textId="77777777" w:rsidR="00F47AEE" w:rsidRDefault="00F47AEE">
      <w:pPr>
        <w:spacing w:before="0" w:line="240" w:lineRule="auto"/>
      </w:pPr>
      <w:r>
        <w:br w:type="page"/>
      </w:r>
    </w:p>
    <w:p w14:paraId="06B0B3EC" w14:textId="7AA7E5C6" w:rsidR="0021738C" w:rsidRDefault="0092167B">
      <w:pPr>
        <w:pStyle w:val="Heading1"/>
      </w:pPr>
      <w:bookmarkStart w:id="0" w:name="_Toc501442045"/>
      <w:bookmarkStart w:id="1" w:name="_Toc472071997"/>
      <w:r w:rsidRPr="0092167B">
        <w:lastRenderedPageBreak/>
        <w:t>About Development Initiatives</w:t>
      </w:r>
      <w:bookmarkEnd w:id="0"/>
    </w:p>
    <w:p w14:paraId="04F79038" w14:textId="77777777" w:rsidR="005B4E93" w:rsidRDefault="005B4E93" w:rsidP="005B4E93">
      <w:r>
        <w:t>Development Initiatives applies the power of data and evidence to build sustainable solutions.</w:t>
      </w:r>
    </w:p>
    <w:p w14:paraId="73F141B9" w14:textId="77777777" w:rsidR="005B4E93" w:rsidRDefault="005B4E93" w:rsidP="005B4E93">
      <w:r>
        <w:t>Our mission is to work closely with partners to ensure data-driven evidence and analysis are used effectively in policy and practice to end poverty, reduce inequality and increase resilience.</w:t>
      </w:r>
    </w:p>
    <w:p w14:paraId="2668471B" w14:textId="77777777" w:rsidR="005B4E93" w:rsidRDefault="005B4E93" w:rsidP="005B4E93">
      <w:r>
        <w:t>While data alone cannot bring about a better world, it is vital to achieving it. Data has the power the unlock insight, shine a light on progress and empower people to increase accountability.</w:t>
      </w:r>
    </w:p>
    <w:p w14:paraId="22509691" w14:textId="77777777" w:rsidR="005B4E93" w:rsidRDefault="005B4E93" w:rsidP="005B4E93">
      <w:r>
        <w:t xml:space="preserve">We focus on three core areas to maximise our impact and achieve our mission: </w:t>
      </w:r>
    </w:p>
    <w:p w14:paraId="5722BF7C" w14:textId="77777777" w:rsidR="005B4E93" w:rsidRDefault="005B4E93" w:rsidP="005B4E93">
      <w:pPr>
        <w:pStyle w:val="ListParagraph"/>
        <w:numPr>
          <w:ilvl w:val="0"/>
          <w:numId w:val="49"/>
        </w:numPr>
      </w:pPr>
      <w:r>
        <w:t xml:space="preserve">Strengthen data ecosystems and improve data quality by helping others </w:t>
      </w:r>
      <w:proofErr w:type="spellStart"/>
      <w:r>
        <w:t>tocollect</w:t>
      </w:r>
      <w:proofErr w:type="spellEnd"/>
      <w:r>
        <w:t xml:space="preserve">, share and manage data and use data responsibility and effectively </w:t>
      </w:r>
    </w:p>
    <w:p w14:paraId="70EA1BD0" w14:textId="77777777" w:rsidR="005B4E93" w:rsidRDefault="005B4E93" w:rsidP="005B4E93">
      <w:pPr>
        <w:pStyle w:val="ListParagraph"/>
        <w:numPr>
          <w:ilvl w:val="0"/>
          <w:numId w:val="49"/>
        </w:numPr>
      </w:pPr>
      <w:r>
        <w:t xml:space="preserve">Increase use of high-quality, actionable and data-driven analysis that </w:t>
      </w:r>
      <w:proofErr w:type="spellStart"/>
      <w:r>
        <w:t>canbe</w:t>
      </w:r>
      <w:proofErr w:type="spellEnd"/>
      <w:r>
        <w:t xml:space="preserve"> used in policy and practice </w:t>
      </w:r>
    </w:p>
    <w:p w14:paraId="4BCE1807" w14:textId="77777777" w:rsidR="005B4E93" w:rsidRDefault="005B4E93" w:rsidP="005B4E93">
      <w:pPr>
        <w:pStyle w:val="ListParagraph"/>
        <w:numPr>
          <w:ilvl w:val="0"/>
          <w:numId w:val="49"/>
        </w:numPr>
      </w:pPr>
      <w:r>
        <w:t xml:space="preserve">Create a culture of data use by growing people’s skills, expertise </w:t>
      </w:r>
      <w:proofErr w:type="spellStart"/>
      <w:r>
        <w:t>andconfidence</w:t>
      </w:r>
      <w:proofErr w:type="spellEnd"/>
      <w:r>
        <w:t xml:space="preserve"> in data. </w:t>
      </w:r>
    </w:p>
    <w:p w14:paraId="1D8617E5" w14:textId="3C7C91DF" w:rsidR="005B4E93" w:rsidRDefault="005B4E93" w:rsidP="005B4E93">
      <w:r>
        <w:t xml:space="preserve">And we support partners to: </w:t>
      </w:r>
    </w:p>
    <w:p w14:paraId="06F5D3B3" w14:textId="77777777" w:rsidR="005B4E93" w:rsidRDefault="005B4E93" w:rsidP="005B4E93">
      <w:pPr>
        <w:pStyle w:val="ListParagraph"/>
        <w:numPr>
          <w:ilvl w:val="0"/>
          <w:numId w:val="49"/>
        </w:numPr>
      </w:pPr>
      <w:r>
        <w:t xml:space="preserve">Better respond to people’s needs through improved quality and use of data and evidence in policymaking </w:t>
      </w:r>
    </w:p>
    <w:p w14:paraId="23BE16F5" w14:textId="77777777" w:rsidR="005B4E93" w:rsidRDefault="005B4E93" w:rsidP="005B4E93">
      <w:pPr>
        <w:pStyle w:val="ListParagraph"/>
        <w:numPr>
          <w:ilvl w:val="0"/>
          <w:numId w:val="49"/>
        </w:numPr>
      </w:pPr>
      <w:r>
        <w:t xml:space="preserve">Improve the quantity, quality and coherence of public finance and private investment </w:t>
      </w:r>
    </w:p>
    <w:p w14:paraId="2393B99D" w14:textId="77777777" w:rsidR="005B4E93" w:rsidRDefault="005B4E93" w:rsidP="005B4E93">
      <w:pPr>
        <w:pStyle w:val="ListParagraph"/>
        <w:numPr>
          <w:ilvl w:val="0"/>
          <w:numId w:val="49"/>
        </w:numPr>
      </w:pPr>
      <w:r>
        <w:t xml:space="preserve">Challenge systemic and structural barriers to equity and support the reform of existing systems. </w:t>
      </w:r>
    </w:p>
    <w:p w14:paraId="3F8E9321" w14:textId="77777777" w:rsidR="004A5C78" w:rsidRDefault="005B4E93" w:rsidP="005B4E93">
      <w:pPr>
        <w:sectPr w:rsidR="004A5C78" w:rsidSect="00DD7AE2">
          <w:footerReference w:type="default" r:id="rId10"/>
          <w:headerReference w:type="first" r:id="rId11"/>
          <w:endnotePr>
            <w:numFmt w:val="decimal"/>
          </w:endnotePr>
          <w:pgSz w:w="11900" w:h="16840"/>
          <w:pgMar w:top="1701" w:right="1701" w:bottom="1559" w:left="2268" w:header="709" w:footer="709" w:gutter="0"/>
          <w:cols w:space="708"/>
          <w:titlePg/>
          <w:docGrid w:linePitch="360"/>
        </w:sectPr>
      </w:pPr>
      <w:r>
        <w:t>We work at global, national and local levels, through a global hub connected to a growing network of regional hubs and partners. In the last five years alone our work has covered 78 countries and we currently have staff based in Kenya, Uganda, the US and the UK.</w:t>
      </w:r>
    </w:p>
    <w:bookmarkEnd w:id="1"/>
    <w:p w14:paraId="5DF3C257" w14:textId="49CA7F9B" w:rsidR="0021738C" w:rsidRDefault="005B5D97" w:rsidP="00393FB0">
      <w:pPr>
        <w:pStyle w:val="Heading1"/>
      </w:pPr>
      <w:r w:rsidRPr="004A5C78">
        <w:lastRenderedPageBreak/>
        <w:t>Information Systems Analyst</w:t>
      </w:r>
    </w:p>
    <w:p w14:paraId="6B736DD0" w14:textId="3C7A2793" w:rsidR="0021738C" w:rsidRDefault="00F45E33">
      <w:pPr>
        <w:pStyle w:val="Heading2"/>
      </w:pPr>
      <w:r w:rsidRPr="00F45E33">
        <w:t>Role content and purpose</w:t>
      </w:r>
    </w:p>
    <w:p w14:paraId="7DDF4F69" w14:textId="3632AF87" w:rsidR="008539CD" w:rsidRDefault="00063D49" w:rsidP="00E6111B">
      <w:pPr>
        <w:spacing w:line="276" w:lineRule="auto"/>
        <w:rPr>
          <w:rFonts w:cs="Arial"/>
        </w:rPr>
      </w:pPr>
      <w:r w:rsidRPr="00063D49">
        <w:rPr>
          <w:rFonts w:cs="Arial"/>
        </w:rPr>
        <w:t>Working with teams of analysts,</w:t>
      </w:r>
      <w:r w:rsidR="00F3495E">
        <w:rPr>
          <w:rFonts w:cs="Arial"/>
        </w:rPr>
        <w:t xml:space="preserve"> data scientists,</w:t>
      </w:r>
      <w:r w:rsidRPr="00063D49">
        <w:rPr>
          <w:rFonts w:cs="Arial"/>
        </w:rPr>
        <w:t xml:space="preserve"> developers</w:t>
      </w:r>
      <w:r w:rsidR="00F3495E">
        <w:rPr>
          <w:rFonts w:cs="Arial"/>
        </w:rPr>
        <w:t>,</w:t>
      </w:r>
      <w:r w:rsidRPr="00063D49">
        <w:rPr>
          <w:rFonts w:cs="Arial"/>
        </w:rPr>
        <w:t xml:space="preserve"> subject</w:t>
      </w:r>
      <w:r w:rsidR="00B140FA">
        <w:rPr>
          <w:rFonts w:cs="Arial"/>
        </w:rPr>
        <w:t xml:space="preserve"> </w:t>
      </w:r>
      <w:r w:rsidRPr="00063D49">
        <w:rPr>
          <w:rFonts w:cs="Arial"/>
        </w:rPr>
        <w:t xml:space="preserve">matter experts and advocacy specialists in the field of international development, you are a </w:t>
      </w:r>
      <w:r w:rsidR="00B140FA">
        <w:rPr>
          <w:rFonts w:cs="Arial"/>
        </w:rPr>
        <w:t>m</w:t>
      </w:r>
      <w:r w:rsidRPr="00063D49">
        <w:rPr>
          <w:rFonts w:cs="Arial"/>
        </w:rPr>
        <w:t xml:space="preserve">aster of </w:t>
      </w:r>
      <w:r w:rsidR="00B140FA">
        <w:rPr>
          <w:rFonts w:cs="Arial"/>
        </w:rPr>
        <w:t>d</w:t>
      </w:r>
      <w:r w:rsidRPr="00063D49">
        <w:rPr>
          <w:rFonts w:cs="Arial"/>
        </w:rPr>
        <w:t xml:space="preserve">ata discovery, </w:t>
      </w:r>
      <w:r w:rsidR="00126764">
        <w:rPr>
          <w:rFonts w:cs="Arial"/>
        </w:rPr>
        <w:t xml:space="preserve">systems, </w:t>
      </w:r>
      <w:r w:rsidRPr="00063D49">
        <w:rPr>
          <w:rFonts w:cs="Arial"/>
        </w:rPr>
        <w:t>access, manipulation, preparation</w:t>
      </w:r>
      <w:r w:rsidR="00126764">
        <w:rPr>
          <w:rFonts w:cs="Arial"/>
        </w:rPr>
        <w:t xml:space="preserve"> and</w:t>
      </w:r>
      <w:r w:rsidRPr="00063D49">
        <w:rPr>
          <w:rFonts w:cs="Arial"/>
        </w:rPr>
        <w:t xml:space="preserve"> analysis. You will become an expert on the development data landscape and be capable of</w:t>
      </w:r>
      <w:r w:rsidR="00F3495E">
        <w:rPr>
          <w:rFonts w:cs="Arial"/>
        </w:rPr>
        <w:t xml:space="preserve"> mapping complex technological and regulatory </w:t>
      </w:r>
      <w:r w:rsidR="00166F99">
        <w:rPr>
          <w:rFonts w:cs="Arial"/>
        </w:rPr>
        <w:t>frameworks</w:t>
      </w:r>
      <w:r w:rsidR="00126764">
        <w:rPr>
          <w:rFonts w:cs="Arial"/>
        </w:rPr>
        <w:t xml:space="preserve"> whil</w:t>
      </w:r>
      <w:r w:rsidR="004A5C78">
        <w:rPr>
          <w:rFonts w:cs="Arial"/>
        </w:rPr>
        <w:t>e</w:t>
      </w:r>
      <w:r w:rsidR="00AB6E24">
        <w:rPr>
          <w:rFonts w:cs="Arial"/>
        </w:rPr>
        <w:t xml:space="preserve"> </w:t>
      </w:r>
      <w:r w:rsidR="00F3495E">
        <w:rPr>
          <w:rFonts w:cs="Arial"/>
        </w:rPr>
        <w:t xml:space="preserve">delivering both qualitative and quantitative research across a wide range of </w:t>
      </w:r>
      <w:r w:rsidR="00166F99">
        <w:rPr>
          <w:rFonts w:cs="Arial"/>
        </w:rPr>
        <w:t>information system</w:t>
      </w:r>
      <w:r w:rsidR="004A5C78">
        <w:rPr>
          <w:rFonts w:cs="Arial"/>
        </w:rPr>
        <w:t>-</w:t>
      </w:r>
      <w:r w:rsidR="00F3495E">
        <w:rPr>
          <w:rFonts w:cs="Arial"/>
        </w:rPr>
        <w:t xml:space="preserve">related issues. </w:t>
      </w:r>
      <w:r w:rsidRPr="00063D49">
        <w:rPr>
          <w:rFonts w:cs="Arial"/>
        </w:rPr>
        <w:t>You will inspire and deliver innovative approaches to ensure that DI remains in the vanguard of the revolution for sustainable data in development.</w:t>
      </w:r>
    </w:p>
    <w:p w14:paraId="6775DE54" w14:textId="77777777" w:rsidR="00457C2E" w:rsidRDefault="00457C2E" w:rsidP="00457C2E">
      <w:pPr>
        <w:pStyle w:val="Heading2"/>
      </w:pPr>
      <w:r w:rsidRPr="00C70BE1">
        <w:t>Contractual details</w:t>
      </w:r>
    </w:p>
    <w:p w14:paraId="2FDF1CF3" w14:textId="77777777" w:rsidR="00457C2E" w:rsidRDefault="00457C2E" w:rsidP="00457C2E">
      <w:pPr>
        <w:tabs>
          <w:tab w:val="left" w:pos="1701"/>
        </w:tabs>
        <w:spacing w:line="240" w:lineRule="auto"/>
        <w:contextualSpacing/>
      </w:pPr>
      <w:r>
        <w:t>Start date:</w:t>
      </w:r>
      <w:r>
        <w:tab/>
        <w:t>December 2021</w:t>
      </w:r>
      <w:r>
        <w:tab/>
      </w:r>
      <w:r>
        <w:tab/>
      </w:r>
    </w:p>
    <w:p w14:paraId="1D66675A" w14:textId="77777777" w:rsidR="00457C2E" w:rsidRPr="00BE7855" w:rsidRDefault="00457C2E" w:rsidP="00457C2E">
      <w:pPr>
        <w:tabs>
          <w:tab w:val="left" w:pos="1701"/>
        </w:tabs>
        <w:spacing w:line="240" w:lineRule="auto"/>
        <w:ind w:left="1695" w:hanging="1695"/>
        <w:contextualSpacing/>
      </w:pPr>
      <w:r w:rsidRPr="00BE7855">
        <w:t xml:space="preserve">Location: </w:t>
      </w:r>
      <w:r w:rsidRPr="00BE7855">
        <w:tab/>
        <w:t xml:space="preserve">DI’s </w:t>
      </w:r>
      <w:r>
        <w:t>East Africa Hub</w:t>
      </w:r>
      <w:r w:rsidRPr="00BE7855">
        <w:t xml:space="preserve"> office at </w:t>
      </w:r>
      <w:r w:rsidRPr="00EC71C9">
        <w:t>Shelter Afrique Building</w:t>
      </w:r>
      <w:r>
        <w:rPr>
          <w:b/>
        </w:rPr>
        <w:t xml:space="preserve">, </w:t>
      </w:r>
      <w:r w:rsidRPr="00EC71C9">
        <w:t xml:space="preserve">4th Floor, </w:t>
      </w:r>
      <w:proofErr w:type="spellStart"/>
      <w:r w:rsidRPr="00EC71C9">
        <w:t>Mamlaka</w:t>
      </w:r>
      <w:proofErr w:type="spellEnd"/>
      <w:r w:rsidRPr="00EC71C9">
        <w:t xml:space="preserve"> Road</w:t>
      </w:r>
      <w:r>
        <w:rPr>
          <w:b/>
        </w:rPr>
        <w:t xml:space="preserve">, </w:t>
      </w:r>
      <w:r w:rsidRPr="00EC71C9">
        <w:t>Nairobi, Kenya</w:t>
      </w:r>
      <w:r>
        <w:rPr>
          <w:b/>
        </w:rPr>
        <w:t xml:space="preserve">, </w:t>
      </w:r>
      <w:r w:rsidRPr="00EC71C9">
        <w:t>PO Box 102802-00101</w:t>
      </w:r>
    </w:p>
    <w:p w14:paraId="7C97AFB3" w14:textId="77777777" w:rsidR="00457C2E" w:rsidRPr="00D92361" w:rsidRDefault="00457C2E" w:rsidP="00457C2E">
      <w:pPr>
        <w:tabs>
          <w:tab w:val="left" w:pos="1701"/>
        </w:tabs>
        <w:spacing w:line="240" w:lineRule="auto"/>
        <w:ind w:left="1695" w:hanging="1695"/>
        <w:contextualSpacing/>
        <w:rPr>
          <w:rFonts w:ascii="Arial" w:hAnsi="Arial" w:cs="Arial"/>
          <w:color w:val="1D1C1D"/>
          <w:sz w:val="23"/>
          <w:szCs w:val="23"/>
          <w:shd w:val="clear" w:color="auto" w:fill="F8F8F8"/>
        </w:rPr>
      </w:pPr>
      <w:r w:rsidRPr="00D92361">
        <w:t xml:space="preserve">Salary: </w:t>
      </w:r>
      <w:r w:rsidRPr="00D92361">
        <w:tab/>
        <w:t>KES 2,500,000 to 3,000,000 per annum, depending on experience</w:t>
      </w:r>
      <w:r>
        <w:rPr>
          <w:rFonts w:ascii="Arial" w:hAnsi="Arial" w:cs="Arial"/>
          <w:color w:val="1D1C1D"/>
          <w:sz w:val="23"/>
          <w:szCs w:val="23"/>
          <w:shd w:val="clear" w:color="auto" w:fill="F8F8F8"/>
        </w:rPr>
        <w:t xml:space="preserve"> </w:t>
      </w:r>
    </w:p>
    <w:p w14:paraId="623C5538" w14:textId="77777777" w:rsidR="00457C2E" w:rsidRDefault="00457C2E" w:rsidP="00457C2E">
      <w:pPr>
        <w:tabs>
          <w:tab w:val="left" w:pos="1701"/>
        </w:tabs>
        <w:spacing w:line="240" w:lineRule="auto"/>
        <w:ind w:left="1695" w:hanging="1695"/>
        <w:contextualSpacing/>
      </w:pPr>
      <w:r>
        <w:t>Length:</w:t>
      </w:r>
      <w:r>
        <w:tab/>
        <w:t>Fixed term contract for 1 year</w:t>
      </w:r>
    </w:p>
    <w:p w14:paraId="3F9E3476" w14:textId="77777777" w:rsidR="00457C2E" w:rsidRDefault="00457C2E" w:rsidP="00457C2E">
      <w:pPr>
        <w:tabs>
          <w:tab w:val="left" w:pos="1701"/>
        </w:tabs>
        <w:spacing w:line="240" w:lineRule="auto"/>
        <w:ind w:left="1695" w:hanging="1695"/>
        <w:contextualSpacing/>
      </w:pPr>
      <w:r w:rsidRPr="008F6837">
        <w:t xml:space="preserve">Hours:  </w:t>
      </w:r>
      <w:r w:rsidRPr="008F6837">
        <w:tab/>
      </w:r>
      <w:r>
        <w:t>35 hours a week</w:t>
      </w:r>
    </w:p>
    <w:p w14:paraId="334F7B05" w14:textId="77777777" w:rsidR="00457C2E" w:rsidRDefault="00457C2E" w:rsidP="00457C2E">
      <w:pPr>
        <w:tabs>
          <w:tab w:val="left" w:pos="1701"/>
        </w:tabs>
        <w:spacing w:line="240" w:lineRule="auto"/>
        <w:ind w:left="1695" w:hanging="1695"/>
        <w:contextualSpacing/>
      </w:pPr>
      <w:r>
        <w:t xml:space="preserve">Probation: </w:t>
      </w:r>
      <w:r>
        <w:tab/>
        <w:t>3 months</w:t>
      </w:r>
    </w:p>
    <w:p w14:paraId="51849C88" w14:textId="2D06891B" w:rsidR="00457C2E" w:rsidRPr="00457C2E" w:rsidRDefault="00457C2E" w:rsidP="00457C2E">
      <w:pPr>
        <w:tabs>
          <w:tab w:val="left" w:pos="1701"/>
        </w:tabs>
        <w:spacing w:line="240" w:lineRule="auto"/>
        <w:ind w:left="1701" w:hanging="1701"/>
        <w:contextualSpacing/>
      </w:pPr>
      <w:r>
        <w:t>Leave:</w:t>
      </w:r>
      <w:r>
        <w:tab/>
        <w:t>25 days pro rata, plus all bank/public holidays</w:t>
      </w:r>
    </w:p>
    <w:p w14:paraId="4648C3CA" w14:textId="6EF8B5F9" w:rsidR="0021738C" w:rsidRDefault="00B11C20">
      <w:pPr>
        <w:pStyle w:val="Heading2"/>
      </w:pPr>
      <w:r>
        <w:t xml:space="preserve">Duties </w:t>
      </w:r>
      <w:r w:rsidR="008D2E2B">
        <w:t>and r</w:t>
      </w:r>
      <w:r>
        <w:t>esponsibilities</w:t>
      </w:r>
    </w:p>
    <w:p w14:paraId="53C1E3BF" w14:textId="4185936D" w:rsidR="00F90453" w:rsidRPr="00F90453" w:rsidRDefault="00F90453" w:rsidP="00F90453">
      <w:pPr>
        <w:pStyle w:val="ListParagraph"/>
      </w:pPr>
      <w:r>
        <w:t xml:space="preserve">Contribute to </w:t>
      </w:r>
      <w:r w:rsidRPr="00F90453">
        <w:t xml:space="preserve">DI’s work mapping data landscapes in </w:t>
      </w:r>
      <w:r>
        <w:t xml:space="preserve">East Africa </w:t>
      </w:r>
      <w:r w:rsidRPr="00F90453">
        <w:t>at national and sub-national level</w:t>
      </w:r>
    </w:p>
    <w:p w14:paraId="00A5302A" w14:textId="2027D2B9" w:rsidR="00AB6E24" w:rsidRDefault="00F90453" w:rsidP="00AB6E24">
      <w:pPr>
        <w:pStyle w:val="ListParagraph"/>
      </w:pPr>
      <w:r>
        <w:t>Contribute to</w:t>
      </w:r>
      <w:r w:rsidRPr="00063D49">
        <w:t xml:space="preserve"> </w:t>
      </w:r>
      <w:r w:rsidR="00AB6E24" w:rsidRPr="00063D49">
        <w:t xml:space="preserve">the technical element of DI’s work </w:t>
      </w:r>
      <w:r w:rsidR="002373C9">
        <w:t xml:space="preserve">in East Africa in </w:t>
      </w:r>
      <w:r w:rsidR="00AB6E24" w:rsidRPr="00063D49">
        <w:t>promoting data interoperability and joined-up data standards</w:t>
      </w:r>
    </w:p>
    <w:p w14:paraId="666D2DCB" w14:textId="3C758474" w:rsidR="00063D49" w:rsidRDefault="00F90453" w:rsidP="00AB6E24">
      <w:pPr>
        <w:pStyle w:val="ListParagraph"/>
      </w:pPr>
      <w:r>
        <w:t>E</w:t>
      </w:r>
      <w:r w:rsidR="00063D49" w:rsidRPr="00063D49">
        <w:t>xplore and monitor the development data landscape for new opportunities</w:t>
      </w:r>
    </w:p>
    <w:p w14:paraId="2A974E4D" w14:textId="2F22705B" w:rsidR="00AB6E24" w:rsidRPr="00063D49" w:rsidRDefault="00AB6E24" w:rsidP="00AB6E24">
      <w:pPr>
        <w:pStyle w:val="ListParagraph"/>
      </w:pPr>
      <w:r w:rsidRPr="00063D49">
        <w:t xml:space="preserve">Investigate and </w:t>
      </w:r>
      <w:r w:rsidR="00F90453">
        <w:t>appraise</w:t>
      </w:r>
      <w:r w:rsidR="00F90453" w:rsidRPr="00063D49">
        <w:t xml:space="preserve"> </w:t>
      </w:r>
      <w:r w:rsidRPr="00063D49">
        <w:t>new and innovative data sources, data technologies</w:t>
      </w:r>
      <w:r>
        <w:t xml:space="preserve"> and</w:t>
      </w:r>
      <w:r w:rsidRPr="00063D49">
        <w:t xml:space="preserve"> analysis techniques</w:t>
      </w:r>
    </w:p>
    <w:p w14:paraId="12888E87" w14:textId="3CFA40ED" w:rsidR="00063D49" w:rsidRPr="00063D49" w:rsidRDefault="00063D49" w:rsidP="00063D49">
      <w:pPr>
        <w:pStyle w:val="ListParagraph"/>
      </w:pPr>
      <w:r w:rsidRPr="00063D49">
        <w:t>Promote ongoing work through the writing of articles, blogs and papers</w:t>
      </w:r>
    </w:p>
    <w:p w14:paraId="2C8690D0" w14:textId="77777777" w:rsidR="00063D49" w:rsidRPr="00063D49" w:rsidRDefault="00063D49" w:rsidP="00063D49">
      <w:pPr>
        <w:pStyle w:val="ListParagraph"/>
      </w:pPr>
      <w:r w:rsidRPr="00063D49">
        <w:t>Represent DI externally in your area of expertise</w:t>
      </w:r>
    </w:p>
    <w:p w14:paraId="416E4C8F" w14:textId="3EB0FFF4" w:rsidR="00063D49" w:rsidRPr="00063D49" w:rsidRDefault="00063D49" w:rsidP="00063D49">
      <w:pPr>
        <w:pStyle w:val="ListParagraph"/>
      </w:pPr>
      <w:r w:rsidRPr="00063D49">
        <w:t>Build and maintain collaborative relationships with external data producers and users (in government, civil society, academia and other relevant organisations)</w:t>
      </w:r>
      <w:r w:rsidR="0071110E">
        <w:t xml:space="preserve"> at national or subnational level</w:t>
      </w:r>
    </w:p>
    <w:p w14:paraId="3F7BF15A" w14:textId="77777777" w:rsidR="00063D49" w:rsidRPr="00063D49" w:rsidRDefault="00063D49" w:rsidP="00063D49">
      <w:pPr>
        <w:pStyle w:val="ListParagraph"/>
      </w:pPr>
      <w:r w:rsidRPr="00063D49">
        <w:t>Be aware of data-related activities across the whole organisation and be willing to share knowledge and competencies across activities</w:t>
      </w:r>
    </w:p>
    <w:p w14:paraId="274CCF16" w14:textId="07EF3544" w:rsidR="00E6111B" w:rsidRDefault="00063D49" w:rsidP="00E6111B">
      <w:pPr>
        <w:pStyle w:val="ListParagraph"/>
      </w:pPr>
      <w:r w:rsidRPr="00063D49">
        <w:t>Assist in the development of new projects and identification of new and emerging opportunities</w:t>
      </w:r>
      <w:r w:rsidR="004A5C78">
        <w:t>.</w:t>
      </w:r>
    </w:p>
    <w:p w14:paraId="12DA5E80" w14:textId="2EEE41FF" w:rsidR="00900339" w:rsidRDefault="00E6111B" w:rsidP="004A5C78">
      <w:pPr>
        <w:pStyle w:val="Heading3"/>
      </w:pPr>
      <w:r>
        <w:lastRenderedPageBreak/>
        <w:t xml:space="preserve">Organisational responsibilities </w:t>
      </w:r>
    </w:p>
    <w:p w14:paraId="7E28A755" w14:textId="5C305BEE" w:rsidR="00900339" w:rsidRDefault="00E6111B" w:rsidP="00900339">
      <w:pPr>
        <w:pStyle w:val="ListParagraph"/>
      </w:pPr>
      <w:r>
        <w:t xml:space="preserve">Implement strategic projects and activities in line with DI’s vision, mission, values and goals </w:t>
      </w:r>
    </w:p>
    <w:p w14:paraId="4ADA26E0" w14:textId="59670BCD" w:rsidR="00900339" w:rsidRDefault="00E6111B" w:rsidP="00900339">
      <w:pPr>
        <w:pStyle w:val="ListParagraph"/>
      </w:pPr>
      <w:r>
        <w:t>Maintain effective systems</w:t>
      </w:r>
      <w:r w:rsidR="004A5C78">
        <w:t>,</w:t>
      </w:r>
      <w:r>
        <w:t xml:space="preserve"> ensuring the</w:t>
      </w:r>
      <w:r w:rsidR="004A5C78">
        <w:t>y</w:t>
      </w:r>
      <w:r>
        <w:t xml:space="preserve"> are consistent with DI’s operational requirements and policies </w:t>
      </w:r>
    </w:p>
    <w:p w14:paraId="060F6FFE" w14:textId="31093F9D" w:rsidR="00E6111B" w:rsidRPr="008539CD" w:rsidRDefault="00E6111B" w:rsidP="00900339">
      <w:pPr>
        <w:pStyle w:val="ListParagraph"/>
      </w:pPr>
      <w:r>
        <w:t>Demonstrate creativity in applying solutions.</w:t>
      </w:r>
    </w:p>
    <w:p w14:paraId="46EA1DED" w14:textId="77777777" w:rsidR="00F45E33" w:rsidRPr="002C50A2" w:rsidRDefault="00F45E33" w:rsidP="002C50A2">
      <w:pPr>
        <w:pStyle w:val="Heading3"/>
      </w:pPr>
      <w:r w:rsidRPr="00B11C20">
        <w:t>General responsibilities</w:t>
      </w:r>
    </w:p>
    <w:p w14:paraId="1E8AF4BA" w14:textId="23A01383" w:rsidR="00F45E33" w:rsidRPr="00B11C20" w:rsidRDefault="00F45E33" w:rsidP="00EA0B1E">
      <w:pPr>
        <w:pStyle w:val="ListParagraph"/>
      </w:pPr>
      <w:r w:rsidRPr="00B11C20">
        <w:t>Be aware of and take personal responsibility for any health and safety issues and obligations</w:t>
      </w:r>
    </w:p>
    <w:p w14:paraId="53DB3F10" w14:textId="4F195E15" w:rsidR="00F45E33" w:rsidRPr="00832092" w:rsidRDefault="00F45E33" w:rsidP="00EA0B1E">
      <w:pPr>
        <w:pStyle w:val="ListParagraph"/>
      </w:pPr>
      <w:r w:rsidRPr="00832092">
        <w:t xml:space="preserve">Uphold all aspects of </w:t>
      </w:r>
      <w:r w:rsidR="00554E4F">
        <w:t>c</w:t>
      </w:r>
      <w:r w:rsidRPr="00832092">
        <w:t>ompany policies and procedures and legal requirements in relati</w:t>
      </w:r>
      <w:r w:rsidRPr="002031DA">
        <w:t>on to personal conduct</w:t>
      </w:r>
    </w:p>
    <w:p w14:paraId="1D0F2B32" w14:textId="34CBFAE3" w:rsidR="00B11C20" w:rsidRDefault="00B11C20" w:rsidP="00EA0B1E">
      <w:pPr>
        <w:pStyle w:val="ListParagraph"/>
      </w:pPr>
      <w:r w:rsidRPr="00832092">
        <w:t>Support</w:t>
      </w:r>
      <w:r w:rsidRPr="002031DA">
        <w:t xml:space="preserve"> an ambitious organisation, actively taking part in helping to meet its goals and </w:t>
      </w:r>
      <w:r w:rsidR="00326BAD" w:rsidRPr="00D13F11">
        <w:t>positively supporting change and development</w:t>
      </w:r>
    </w:p>
    <w:p w14:paraId="106495DB" w14:textId="68FD43F2" w:rsidR="00E6111B" w:rsidRPr="00832092" w:rsidRDefault="00E6111B" w:rsidP="00EA0B1E">
      <w:pPr>
        <w:pStyle w:val="ListParagraph"/>
      </w:pPr>
      <w:r>
        <w:t>Prepare for and engage in one-to-one meetings and performance management appraisals</w:t>
      </w:r>
    </w:p>
    <w:p w14:paraId="69F8E398" w14:textId="488C0D95" w:rsidR="00F45E33" w:rsidRPr="00832092" w:rsidRDefault="00F45E33" w:rsidP="00EA0B1E">
      <w:pPr>
        <w:pStyle w:val="ListParagraph"/>
      </w:pPr>
      <w:r w:rsidRPr="00832092">
        <w:t xml:space="preserve">Maintain </w:t>
      </w:r>
      <w:r w:rsidRPr="002031DA">
        <w:t>professional development and personal development plans</w:t>
      </w:r>
    </w:p>
    <w:p w14:paraId="0C403489" w14:textId="7EDB2181" w:rsidR="00F45E33" w:rsidRPr="00B11C20" w:rsidRDefault="00F45E33" w:rsidP="00EA0B1E">
      <w:pPr>
        <w:pStyle w:val="ListParagraph"/>
      </w:pPr>
      <w:r w:rsidRPr="00832092">
        <w:t>Be willing</w:t>
      </w:r>
      <w:r w:rsidRPr="00B11C20">
        <w:t xml:space="preserve"> and committed to take on new work as and when required and</w:t>
      </w:r>
      <w:r w:rsidR="00C04DC1">
        <w:t xml:space="preserve"> </w:t>
      </w:r>
      <w:r w:rsidRPr="00B11C20">
        <w:t>be proactive</w:t>
      </w:r>
      <w:r w:rsidR="004A5C78">
        <w:t>.</w:t>
      </w:r>
    </w:p>
    <w:p w14:paraId="34A0B21B" w14:textId="77777777" w:rsidR="00F45E33" w:rsidRPr="00B11C20" w:rsidRDefault="00F45E33" w:rsidP="00E6111B">
      <w:pPr>
        <w:spacing w:line="276" w:lineRule="auto"/>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13DD78F3" w14:textId="2212F765" w:rsidR="0021738C" w:rsidRDefault="00F45E33">
      <w:pPr>
        <w:pStyle w:val="Heading2"/>
      </w:pPr>
      <w:r w:rsidRPr="00F45E33">
        <w:rPr>
          <w:rFonts w:ascii="Calibri" w:eastAsia="Times New Roman" w:hAnsi="Calibri" w:cs="Tahoma"/>
          <w:color w:val="auto"/>
          <w:sz w:val="24"/>
        </w:rPr>
        <w:br w:type="page"/>
      </w:r>
      <w:r w:rsidR="004A5C78">
        <w:lastRenderedPageBreak/>
        <w:t>P</w:t>
      </w:r>
      <w:r w:rsidR="00921BAD" w:rsidRPr="00167130">
        <w:t xml:space="preserve">erson </w:t>
      </w:r>
      <w:r w:rsidR="008D2E2B">
        <w:t>s</w:t>
      </w:r>
      <w:r w:rsidR="00921BAD" w:rsidRPr="00167130">
        <w:t>pecification</w:t>
      </w:r>
    </w:p>
    <w:p w14:paraId="4CA9B415" w14:textId="2AB561C8" w:rsidR="004A5C78" w:rsidRDefault="004A5C78" w:rsidP="00393FB0">
      <w:pPr>
        <w:pStyle w:val="Heading3"/>
      </w:pPr>
      <w:r>
        <w:t>Experience</w:t>
      </w:r>
    </w:p>
    <w:p w14:paraId="0B750502" w14:textId="09D24DD7" w:rsidR="004A5C78" w:rsidRDefault="004A5C78" w:rsidP="004A5C78">
      <w:pPr>
        <w:pStyle w:val="Heading4"/>
      </w:pPr>
      <w:r>
        <w:t>Essential</w:t>
      </w:r>
    </w:p>
    <w:p w14:paraId="010D429C" w14:textId="4634284D" w:rsidR="004A5C78" w:rsidRDefault="004A5C78" w:rsidP="004A5C78">
      <w:pPr>
        <w:pStyle w:val="ListParagraph"/>
      </w:pPr>
      <w:r>
        <w:t>Minimum of four years’ experience in a research environment dealing with complex data.</w:t>
      </w:r>
    </w:p>
    <w:p w14:paraId="59FAEFB5" w14:textId="57C967B7" w:rsidR="004A5C78" w:rsidRDefault="004A5C78" w:rsidP="00393FB0">
      <w:pPr>
        <w:pStyle w:val="Heading4"/>
      </w:pPr>
      <w:r>
        <w:t>Desirable</w:t>
      </w:r>
    </w:p>
    <w:p w14:paraId="649CCAF1" w14:textId="1A637110" w:rsidR="004A5C78" w:rsidRDefault="004A5C78" w:rsidP="004A5C78">
      <w:pPr>
        <w:pStyle w:val="ListParagraph"/>
      </w:pPr>
      <w:r>
        <w:t>Experience working with government information systems</w:t>
      </w:r>
    </w:p>
    <w:p w14:paraId="73F539EB" w14:textId="1D29D64C" w:rsidR="004A5C78" w:rsidRDefault="004A5C78" w:rsidP="004A5C78">
      <w:pPr>
        <w:pStyle w:val="ListParagraph"/>
      </w:pPr>
      <w:r>
        <w:t>Experience working in international development.</w:t>
      </w:r>
    </w:p>
    <w:p w14:paraId="690EDEE6" w14:textId="2AF22579" w:rsidR="004A5C78" w:rsidRDefault="004A5C78" w:rsidP="00393FB0">
      <w:pPr>
        <w:pStyle w:val="Heading3"/>
      </w:pPr>
      <w:r>
        <w:t>Skills and abilities</w:t>
      </w:r>
    </w:p>
    <w:p w14:paraId="269463BC" w14:textId="07A68A80" w:rsidR="004A5C78" w:rsidRDefault="004A5C78" w:rsidP="00393FB0">
      <w:pPr>
        <w:pStyle w:val="Heading4"/>
      </w:pPr>
      <w:r>
        <w:t>Essential</w:t>
      </w:r>
    </w:p>
    <w:p w14:paraId="1B1C058D" w14:textId="70ECB2B3" w:rsidR="004A5C78" w:rsidRDefault="004A5C78" w:rsidP="004A5C78">
      <w:pPr>
        <w:pStyle w:val="ListParagraph"/>
      </w:pPr>
      <w:r>
        <w:t>Good communication skills, including experience of working effectively with diverse audiences, both verbally and in writing</w:t>
      </w:r>
    </w:p>
    <w:p w14:paraId="43906E05" w14:textId="2C35DE2D" w:rsidR="004A5C78" w:rsidRDefault="004A5C78" w:rsidP="004A5C78">
      <w:pPr>
        <w:pStyle w:val="ListParagraph"/>
      </w:pPr>
      <w:r>
        <w:t>Ability to retrieve and understand technical documents for data landscaping, including policy documents</w:t>
      </w:r>
    </w:p>
    <w:p w14:paraId="299940D0" w14:textId="25C52100" w:rsidR="004A5C78" w:rsidRDefault="004A5C78" w:rsidP="004A5C78">
      <w:pPr>
        <w:pStyle w:val="ListParagraph"/>
      </w:pPr>
      <w:r>
        <w:t>Ability to engage successfully with government officials at all levels</w:t>
      </w:r>
    </w:p>
    <w:p w14:paraId="168FC78E" w14:textId="275EB6BD" w:rsidR="004A5C78" w:rsidRDefault="004A5C78" w:rsidP="004A5C78">
      <w:pPr>
        <w:pStyle w:val="ListParagraph"/>
      </w:pPr>
      <w:r>
        <w:t>Ability to conduct political economy analysis</w:t>
      </w:r>
    </w:p>
    <w:p w14:paraId="3541780F" w14:textId="6FB4DB19" w:rsidR="0084619E" w:rsidRDefault="004A5C78" w:rsidP="0084619E">
      <w:pPr>
        <w:pStyle w:val="ListParagraph"/>
      </w:pPr>
      <w:r>
        <w:t>Ability to communicate complex technical issues to a wide non-technical audience, including statistical analysis to non-statisticians</w:t>
      </w:r>
    </w:p>
    <w:p w14:paraId="0846326A" w14:textId="047E9CFA" w:rsidR="0084619E" w:rsidRDefault="0084619E" w:rsidP="0084619E">
      <w:pPr>
        <w:pStyle w:val="ListParagraph"/>
      </w:pPr>
      <w:r>
        <w:t>Fluent English speaker.</w:t>
      </w:r>
    </w:p>
    <w:p w14:paraId="33758C01" w14:textId="66181A02" w:rsidR="004A5C78" w:rsidRDefault="004A5C78" w:rsidP="00393FB0">
      <w:pPr>
        <w:pStyle w:val="Heading4"/>
      </w:pPr>
      <w:r>
        <w:t>Desirable</w:t>
      </w:r>
    </w:p>
    <w:p w14:paraId="18CBD572" w14:textId="41FD0742" w:rsidR="004A5C78" w:rsidRDefault="0084619E" w:rsidP="0084619E">
      <w:pPr>
        <w:pStyle w:val="ListParagraph"/>
      </w:pPr>
      <w:r>
        <w:t>Intermediate programming skills using R statistical software and a working knowledge of statistics</w:t>
      </w:r>
    </w:p>
    <w:p w14:paraId="230C5794" w14:textId="1E23C09F" w:rsidR="0084619E" w:rsidRDefault="0084619E" w:rsidP="0084619E">
      <w:pPr>
        <w:pStyle w:val="ListParagraph"/>
      </w:pPr>
      <w:r>
        <w:t>Fluent French speaker.</w:t>
      </w:r>
    </w:p>
    <w:p w14:paraId="5CA1460A" w14:textId="30CA5385" w:rsidR="0084619E" w:rsidRDefault="0084619E" w:rsidP="00393FB0">
      <w:pPr>
        <w:pStyle w:val="Heading3"/>
      </w:pPr>
      <w:r>
        <w:t>Education</w:t>
      </w:r>
    </w:p>
    <w:p w14:paraId="5CF2EFE7" w14:textId="001B813B" w:rsidR="0084619E" w:rsidRDefault="0084619E" w:rsidP="00393FB0">
      <w:pPr>
        <w:pStyle w:val="Heading4"/>
      </w:pPr>
      <w:r>
        <w:t>Essential</w:t>
      </w:r>
    </w:p>
    <w:p w14:paraId="3A396F1A" w14:textId="0F736784" w:rsidR="0084619E" w:rsidRDefault="0084619E" w:rsidP="0084619E">
      <w:pPr>
        <w:pStyle w:val="ListParagraph"/>
      </w:pPr>
      <w:r>
        <w:t>A postgraduate qualification (or equivalent professional experience) in the field of data science, statistics, scientific research, semantics or similar discipline</w:t>
      </w:r>
      <w:r w:rsidR="005B4097">
        <w:t>.</w:t>
      </w:r>
    </w:p>
    <w:p w14:paraId="5956F4F7" w14:textId="7138E970" w:rsidR="005B4097" w:rsidRDefault="005B4097" w:rsidP="00393FB0">
      <w:pPr>
        <w:pStyle w:val="Heading3"/>
      </w:pPr>
      <w:r>
        <w:t>Knowledge</w:t>
      </w:r>
    </w:p>
    <w:p w14:paraId="2F6050F8" w14:textId="174F6189" w:rsidR="005B4097" w:rsidRDefault="005B4097" w:rsidP="00393FB0">
      <w:pPr>
        <w:pStyle w:val="Heading4"/>
      </w:pPr>
      <w:r>
        <w:t>Essential</w:t>
      </w:r>
    </w:p>
    <w:p w14:paraId="5B5D7DB7" w14:textId="2BC20545" w:rsidR="005B4097" w:rsidRDefault="005B4097" w:rsidP="005B4097">
      <w:pPr>
        <w:pStyle w:val="ListParagraph"/>
      </w:pPr>
      <w:r w:rsidRPr="006F7F52">
        <w:t>Demonstrable interest in socio-e</w:t>
      </w:r>
      <w:r w:rsidRPr="00393FB0">
        <w:t>conomic developme</w:t>
      </w:r>
      <w:r>
        <w:t>nt</w:t>
      </w:r>
    </w:p>
    <w:p w14:paraId="4D50F791" w14:textId="1CFA4C7B" w:rsidR="005B4097" w:rsidRDefault="005B4097" w:rsidP="005B4097">
      <w:pPr>
        <w:pStyle w:val="ListParagraph"/>
      </w:pPr>
      <w:r>
        <w:lastRenderedPageBreak/>
        <w:t>An understanding of governance structures of developing countries</w:t>
      </w:r>
    </w:p>
    <w:p w14:paraId="4954C86D" w14:textId="6C531A99" w:rsidR="005B4097" w:rsidRDefault="005B4097" w:rsidP="005B4097">
      <w:pPr>
        <w:pStyle w:val="ListParagraph"/>
      </w:pPr>
      <w:r>
        <w:t>An understanding of the efforts in the region to strengthen data systems that are more adapted to local context</w:t>
      </w:r>
    </w:p>
    <w:p w14:paraId="3C94B907" w14:textId="1AAAAD23" w:rsidR="005B4097" w:rsidRDefault="005B4097" w:rsidP="00393FB0">
      <w:pPr>
        <w:pStyle w:val="ListParagraph"/>
      </w:pPr>
      <w:r>
        <w:t>A willingness to develop expertise in government-led national data infrastructures and management information systems used in public administration.</w:t>
      </w:r>
    </w:p>
    <w:p w14:paraId="63221638" w14:textId="1C156A41" w:rsidR="005B4097" w:rsidRDefault="005B4097" w:rsidP="00393FB0">
      <w:pPr>
        <w:pStyle w:val="Heading4"/>
      </w:pPr>
      <w:r>
        <w:t>Desirable</w:t>
      </w:r>
    </w:p>
    <w:p w14:paraId="7C99FDF3" w14:textId="3305BD93" w:rsidR="005B4097" w:rsidRDefault="005B4097" w:rsidP="005B4097">
      <w:pPr>
        <w:pStyle w:val="ListParagraph"/>
      </w:pPr>
      <w:r>
        <w:t>Sectoral expertise in health, education, water or agriculture</w:t>
      </w:r>
    </w:p>
    <w:p w14:paraId="7E467808" w14:textId="27F0C80A" w:rsidR="005B4097" w:rsidRDefault="005B4097" w:rsidP="005B4097">
      <w:pPr>
        <w:pStyle w:val="ListParagraph"/>
      </w:pPr>
      <w:r>
        <w:t>Working knowledge of database architectures</w:t>
      </w:r>
    </w:p>
    <w:p w14:paraId="5B36E346" w14:textId="6A7AC1A5" w:rsidR="005B4097" w:rsidRDefault="005B4097" w:rsidP="005B4097">
      <w:pPr>
        <w:pStyle w:val="ListParagraph"/>
      </w:pPr>
      <w:r>
        <w:t>Working knowledge of data visualisation strategies, techniques and software</w:t>
      </w:r>
    </w:p>
    <w:p w14:paraId="0263D4FA" w14:textId="496C1B4E" w:rsidR="005B4097" w:rsidRDefault="005B4097" w:rsidP="005B4097">
      <w:pPr>
        <w:pStyle w:val="ListParagraph"/>
      </w:pPr>
      <w:r>
        <w:t>A working knowledge of semantic web technologies.</w:t>
      </w:r>
    </w:p>
    <w:p w14:paraId="53605248" w14:textId="6A8D727A" w:rsidR="005B4097" w:rsidRDefault="005B4097" w:rsidP="00393FB0">
      <w:pPr>
        <w:pStyle w:val="Heading3"/>
      </w:pPr>
      <w:r>
        <w:t>Personal attributes</w:t>
      </w:r>
    </w:p>
    <w:p w14:paraId="4F6D9DFE" w14:textId="24413555" w:rsidR="005B4097" w:rsidRDefault="005B4097" w:rsidP="00393FB0">
      <w:pPr>
        <w:pStyle w:val="Heading4"/>
      </w:pPr>
      <w:r>
        <w:t>Essential</w:t>
      </w:r>
    </w:p>
    <w:p w14:paraId="74A7C3C9" w14:textId="502F9120" w:rsidR="005B4097" w:rsidRDefault="005B4097" w:rsidP="005B4097">
      <w:pPr>
        <w:pStyle w:val="ListParagraph"/>
      </w:pPr>
      <w:r>
        <w:t>An inquisitive, open mind and the ability to think outside the box. A determined, agile, pragmatic and patient approach to problem solving.</w:t>
      </w:r>
    </w:p>
    <w:p w14:paraId="5DBBF4EE" w14:textId="675705A3" w:rsidR="005B4097" w:rsidRPr="006F7F52" w:rsidRDefault="005B4097" w:rsidP="00393FB0">
      <w:pPr>
        <w:pStyle w:val="ListParagraph"/>
      </w:pPr>
      <w:r>
        <w:t>A commitment to sharing skills and knowledge, both formally and informally, across the organisation.</w:t>
      </w:r>
    </w:p>
    <w:p w14:paraId="08D664B6" w14:textId="77777777" w:rsidR="0021738C" w:rsidRDefault="00162BBB">
      <w:pPr>
        <w:pStyle w:val="Heading2"/>
      </w:pPr>
      <w:r>
        <w:t xml:space="preserve">Application </w:t>
      </w:r>
      <w:r w:rsidR="008D2E2B">
        <w:t>d</w:t>
      </w:r>
      <w:r>
        <w:t>etails</w:t>
      </w:r>
    </w:p>
    <w:p w14:paraId="6637CEE1" w14:textId="35939CF9" w:rsidR="00326BAD" w:rsidRDefault="00162BBB" w:rsidP="00BE7855">
      <w:r w:rsidRPr="008F6837">
        <w:t xml:space="preserve">Your CV (no more than </w:t>
      </w:r>
      <w:r w:rsidR="008D2E2B">
        <w:t>two</w:t>
      </w:r>
      <w:r w:rsidRPr="008F6837">
        <w:t xml:space="preserve"> pages) and covering letter</w:t>
      </w:r>
      <w:r>
        <w:t>,</w:t>
      </w:r>
      <w:r w:rsidRPr="008F6837">
        <w:t xml:space="preserve"> which should detail your skills and</w:t>
      </w:r>
      <w:r>
        <w:t xml:space="preserve"> evidence of </w:t>
      </w:r>
      <w:r w:rsidRPr="008F6837">
        <w:t>experience</w:t>
      </w:r>
      <w:r>
        <w:t xml:space="preserve"> </w:t>
      </w:r>
      <w:r w:rsidRPr="008F6837">
        <w:t xml:space="preserve">and how </w:t>
      </w:r>
      <w:r>
        <w:t xml:space="preserve">it </w:t>
      </w:r>
      <w:r w:rsidRPr="008F6837">
        <w:t>relate</w:t>
      </w:r>
      <w:r>
        <w:t>s</w:t>
      </w:r>
      <w:r w:rsidRPr="008F6837">
        <w:t xml:space="preserve"> to the job description, shoul</w:t>
      </w:r>
      <w:r w:rsidR="00E47759">
        <w:t xml:space="preserve">d be uploaded onto </w:t>
      </w:r>
      <w:hyperlink r:id="rId12" w:history="1">
        <w:r w:rsidR="00E47759" w:rsidRPr="00D92361">
          <w:rPr>
            <w:rStyle w:val="Hyperlink"/>
          </w:rPr>
          <w:t>online application portal</w:t>
        </w:r>
      </w:hyperlink>
      <w:r>
        <w:t xml:space="preserve">. </w:t>
      </w:r>
      <w:r w:rsidRPr="008F6837">
        <w:t>Your letter should also include your salary expectations</w:t>
      </w:r>
      <w:r>
        <w:t xml:space="preserve">, </w:t>
      </w:r>
      <w:r w:rsidRPr="008F6837">
        <w:t>not</w:t>
      </w:r>
      <w:r>
        <w:t>ice period/available start date and where you saw the job advert.</w:t>
      </w:r>
    </w:p>
    <w:p w14:paraId="0CDEDA68" w14:textId="77777777" w:rsidR="0021738C" w:rsidRDefault="00162BBB">
      <w:pPr>
        <w:pStyle w:val="Heading2"/>
      </w:pPr>
      <w:r>
        <w:t>Other</w:t>
      </w:r>
    </w:p>
    <w:p w14:paraId="5C6D6E85" w14:textId="77777777" w:rsidR="00162BBB" w:rsidRDefault="00162BBB" w:rsidP="00162BBB">
      <w:r>
        <w:t xml:space="preserve">We welcome applications from all sections of the community. </w:t>
      </w:r>
    </w:p>
    <w:p w14:paraId="6D35BAA2" w14:textId="77777777" w:rsidR="00162BBB" w:rsidRDefault="00162BBB" w:rsidP="00162BBB">
      <w:r>
        <w:t xml:space="preserve">We have a duty to prevent illegal working by checking potential employees’ documents, before employing them, to ensure they have the right to work in the </w:t>
      </w:r>
      <w:r w:rsidR="008D2E2B">
        <w:t>c</w:t>
      </w:r>
      <w:r>
        <w:t>ountry in which this post is based.</w:t>
      </w:r>
    </w:p>
    <w:p w14:paraId="2B54F17F" w14:textId="77777777" w:rsidR="00162BBB" w:rsidRDefault="00162BBB" w:rsidP="00162BBB">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1BABC3BC" w14:textId="26D58814" w:rsidR="00126764" w:rsidRDefault="00162BBB" w:rsidP="00393FB0">
      <w:r>
        <w:t>We find it helpful for all applicants to complete our Diversity Monitoring Form found on our web</w:t>
      </w:r>
      <w:r w:rsidR="008D2E2B">
        <w:t xml:space="preserve">site </w:t>
      </w:r>
      <w:r>
        <w:t xml:space="preserve">at: </w:t>
      </w:r>
      <w:hyperlink r:id="rId13" w:history="1">
        <w:r w:rsidRPr="00771452">
          <w:rPr>
            <w:rStyle w:val="Hyperlink"/>
          </w:rPr>
          <w:t>http://devinit.org/working-with-us/vacancies/</w:t>
        </w:r>
      </w:hyperlink>
    </w:p>
    <w:p w14:paraId="28E174B4" w14:textId="38A0B09B" w:rsidR="00E63E59" w:rsidRDefault="00E63E59" w:rsidP="00E63E59">
      <w:pPr>
        <w:pStyle w:val="Heading2"/>
      </w:pPr>
      <w:r>
        <w:lastRenderedPageBreak/>
        <w:t>Working together</w:t>
      </w:r>
    </w:p>
    <w:p w14:paraId="3BF7C3B1" w14:textId="77777777" w:rsidR="005A0656" w:rsidRPr="00D764EB" w:rsidRDefault="005A0656" w:rsidP="005A0656">
      <w:pPr>
        <w:spacing w:line="276" w:lineRule="auto"/>
        <w:rPr>
          <w:rFonts w:cs="Arial"/>
        </w:rPr>
      </w:pPr>
      <w:r w:rsidRPr="00D764EB">
        <w:rPr>
          <w:rFonts w:cs="Arial"/>
        </w:rPr>
        <w:t>“People are our greatest asset” – it’s a well-used saying, but at D</w:t>
      </w:r>
      <w:r>
        <w:rPr>
          <w:rFonts w:cs="Arial"/>
        </w:rPr>
        <w:t>I</w:t>
      </w:r>
      <w:r w:rsidRPr="00D764EB">
        <w:rPr>
          <w:rFonts w:cs="Arial"/>
        </w:rPr>
        <w:t xml:space="preserve"> it really is true.</w:t>
      </w:r>
    </w:p>
    <w:p w14:paraId="2B1B25FC" w14:textId="77777777" w:rsidR="005A0656" w:rsidRPr="00D764EB" w:rsidRDefault="005A0656" w:rsidP="005A0656">
      <w:pPr>
        <w:spacing w:line="276" w:lineRule="auto"/>
        <w:rPr>
          <w:rFonts w:cs="Arial"/>
        </w:rPr>
      </w:pPr>
      <w:r w:rsidRPr="00D764EB">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w:t>
      </w:r>
      <w:r>
        <w:rPr>
          <w:rFonts w:cs="Arial"/>
        </w:rPr>
        <w:t>. F</w:t>
      </w:r>
      <w:r w:rsidRPr="00D764EB">
        <w:rPr>
          <w:rFonts w:cs="Arial"/>
        </w:rPr>
        <w:t>or this reason, we work hard to create an environment that meets everyone’s needs.</w:t>
      </w:r>
    </w:p>
    <w:p w14:paraId="4B8CEF5D" w14:textId="77777777" w:rsidR="005A0656" w:rsidRDefault="005A0656" w:rsidP="005A0656">
      <w:pPr>
        <w:spacing w:line="276" w:lineRule="auto"/>
        <w:rPr>
          <w:rFonts w:cs="Arial"/>
        </w:rPr>
      </w:pPr>
      <w:r w:rsidRPr="00D764EB">
        <w:rPr>
          <w:rFonts w:cs="Arial"/>
        </w:rPr>
        <w:t xml:space="preserve">In line </w:t>
      </w:r>
      <w:r w:rsidRPr="004104AC">
        <w:rPr>
          <w:rFonts w:cs="Arial"/>
        </w:rPr>
        <w:t>with our values (</w:t>
      </w:r>
      <w:r w:rsidRPr="004104AC">
        <w:t>people-centred, purpose-driven and transparent</w:t>
      </w:r>
      <w:r w:rsidRPr="004104AC">
        <w:rPr>
          <w:rFonts w:cs="Arial"/>
        </w:rPr>
        <w:t>),</w:t>
      </w:r>
      <w:r w:rsidRPr="00D764EB">
        <w:rPr>
          <w:rFonts w:cs="Arial"/>
        </w:rPr>
        <w:t xml:space="preserve">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07A40F9E" w14:textId="22A60315" w:rsidR="005A0656" w:rsidRPr="00393FB0" w:rsidRDefault="005A0656" w:rsidP="005A0656">
      <w:pPr>
        <w:pStyle w:val="ListParagraph"/>
      </w:pPr>
      <w:r w:rsidRPr="00393FB0">
        <w:t>Informal work environment (e.g. casua</w:t>
      </w:r>
      <w:r>
        <w:t>l dress)</w:t>
      </w:r>
    </w:p>
    <w:p w14:paraId="7560FACE" w14:textId="110C16CC" w:rsidR="005A0656" w:rsidRDefault="005A0656" w:rsidP="005A0656">
      <w:pPr>
        <w:pStyle w:val="ListParagraph"/>
      </w:pPr>
      <w:r>
        <w:t>Pension scheme with 5% employer contribution</w:t>
      </w:r>
    </w:p>
    <w:p w14:paraId="17D3434A" w14:textId="02E2DCB5" w:rsidR="005A0656" w:rsidRDefault="005A0656" w:rsidP="005A0656">
      <w:pPr>
        <w:pStyle w:val="ListParagraph"/>
      </w:pPr>
      <w:r>
        <w:t>Flexible working arrangements (e.g. homeworking, flexitime)</w:t>
      </w:r>
    </w:p>
    <w:p w14:paraId="5439B962" w14:textId="4315B227" w:rsidR="005A0656" w:rsidRDefault="005A0656" w:rsidP="005A0656">
      <w:pPr>
        <w:pStyle w:val="ListParagraph"/>
      </w:pPr>
      <w:r>
        <w:t>Medical insurance</w:t>
      </w:r>
    </w:p>
    <w:p w14:paraId="326047B4" w14:textId="42BE9EE4" w:rsidR="005A0656" w:rsidRDefault="005A0656" w:rsidP="005A0656">
      <w:pPr>
        <w:pStyle w:val="ListParagraph"/>
      </w:pPr>
      <w:r>
        <w:t>Paid study leave and financial support</w:t>
      </w:r>
    </w:p>
    <w:p w14:paraId="25E269C5" w14:textId="0FB4D77D" w:rsidR="005A0656" w:rsidRDefault="005A0656" w:rsidP="005A0656">
      <w:pPr>
        <w:pStyle w:val="ListParagraph"/>
      </w:pPr>
      <w:r>
        <w:t>Paid professional membership fees</w:t>
      </w:r>
    </w:p>
    <w:p w14:paraId="27BB8DB6" w14:textId="6C278A8E" w:rsidR="005A0656" w:rsidRDefault="005A0656" w:rsidP="005A0656">
      <w:pPr>
        <w:pStyle w:val="ListParagraph"/>
      </w:pPr>
      <w:r>
        <w:t>Buy/sell holiday scheme</w:t>
      </w:r>
    </w:p>
    <w:p w14:paraId="43FB4A3E" w14:textId="2ED26D20" w:rsidR="005A0656" w:rsidRDefault="005A0656" w:rsidP="005A0656">
      <w:pPr>
        <w:pStyle w:val="ListParagraph"/>
      </w:pPr>
      <w:r>
        <w:t>Enhanced holiday entitlement, plus all bank and public holidays and discretionary paid time off at Christmas</w:t>
      </w:r>
    </w:p>
    <w:p w14:paraId="10460CA0" w14:textId="305C5CE5" w:rsidR="00E63E59" w:rsidRDefault="005A0656" w:rsidP="00352890">
      <w:pPr>
        <w:pStyle w:val="ListParagraph"/>
      </w:pPr>
      <w:r>
        <w:t>Up to five days’ paid volunteering leave (addressing poverty/helping vulnerable people)</w:t>
      </w:r>
      <w:r w:rsidR="00C24165">
        <w:t>.</w:t>
      </w:r>
      <w:r w:rsidRPr="00393FB0" w:rsidDel="005A0656">
        <w:rPr>
          <w:rFonts w:cs="Arial"/>
        </w:rPr>
        <w:t xml:space="preserve"> </w:t>
      </w:r>
    </w:p>
    <w:p w14:paraId="66452119" w14:textId="05139AF2" w:rsidR="00BE7855" w:rsidRDefault="00BE7855" w:rsidP="00E63E59"/>
    <w:p w14:paraId="5C2BE7BD" w14:textId="1B6635D9" w:rsidR="00BE7855" w:rsidRDefault="00BE7855" w:rsidP="00E63E59"/>
    <w:p w14:paraId="3B2C86CC" w14:textId="363C0618" w:rsidR="00BE7855" w:rsidRDefault="00BE7855" w:rsidP="00E63E59"/>
    <w:p w14:paraId="37C29339" w14:textId="3E96B6A4" w:rsidR="00BE7855" w:rsidRDefault="00BE7855" w:rsidP="00E63E59"/>
    <w:p w14:paraId="36E98F9D" w14:textId="3937524D" w:rsidR="00BE7855" w:rsidRDefault="00BE7855" w:rsidP="00E63E59"/>
    <w:p w14:paraId="1A5D2CC4" w14:textId="77777777" w:rsidR="00BE7855" w:rsidRPr="00032C5A" w:rsidRDefault="00BE7855" w:rsidP="00E63E59"/>
    <w:p w14:paraId="3FB20DA1" w14:textId="77777777" w:rsidR="00BE7855" w:rsidRDefault="00BE7855" w:rsidP="00BE7855">
      <w:r w:rsidRPr="005E572D">
        <w:rPr>
          <w:noProof/>
          <w:lang w:eastAsia="en-GB"/>
        </w:rPr>
        <w:lastRenderedPageBreak/>
        <mc:AlternateContent>
          <mc:Choice Requires="wps">
            <w:drawing>
              <wp:anchor distT="0" distB="0" distL="114300" distR="114300" simplePos="0" relativeHeight="251669504" behindDoc="0" locked="0" layoutInCell="1" allowOverlap="1" wp14:anchorId="2CC1A4CB" wp14:editId="1BDBC847">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0F3A28" w14:textId="77777777" w:rsidR="00BE7855" w:rsidRPr="00F15D71" w:rsidRDefault="00BE7855" w:rsidP="00BE7855">
                            <w:pPr>
                              <w:pStyle w:val="Backpagetext"/>
                              <w:rPr>
                                <w:rFonts w:cs="Arial"/>
                              </w:rPr>
                            </w:pPr>
                            <w:r w:rsidRPr="00F15D71">
                              <w:rPr>
                                <w:rFonts w:cs="Arial"/>
                              </w:rPr>
                              <w:t xml:space="preserve">Development Initiatives (DI) applies the power of data and evidence to build sustainable solutions. </w:t>
                            </w:r>
                          </w:p>
                          <w:p w14:paraId="293706FF" w14:textId="77777777" w:rsidR="00BE7855" w:rsidRPr="00F15D71" w:rsidRDefault="00BE7855" w:rsidP="00BE7855">
                            <w:pPr>
                              <w:pStyle w:val="Backpagetext"/>
                              <w:rPr>
                                <w:rFonts w:cs="Arial"/>
                              </w:rPr>
                            </w:pPr>
                            <w:r w:rsidRPr="00F15D71">
                              <w:rPr>
                                <w:rFonts w:cs="Arial"/>
                              </w:rPr>
                              <w:t xml:space="preserve">Our mission is to work closely with partners to ensure data-driven evidence and analysis are used effectively in policy and practice to end poverty, reduce inequality and increase resilience. </w:t>
                            </w:r>
                          </w:p>
                          <w:p w14:paraId="3F141EDB" w14:textId="77777777" w:rsidR="00BE7855" w:rsidRPr="00F15D71" w:rsidRDefault="00BE7855" w:rsidP="00BE7855">
                            <w:pPr>
                              <w:pStyle w:val="Backpagetext"/>
                              <w:rPr>
                                <w:rFonts w:cs="Arial"/>
                              </w:rPr>
                            </w:pPr>
                            <w:r w:rsidRPr="00F15D71">
                              <w:rPr>
                                <w:rFonts w:cs="Arial"/>
                              </w:rPr>
                              <w:t xml:space="preserve">While data alone cannot bring about a better world, it is a vital part of achieving it. Data has the power to unlock insight, shine a light on progress and empower people to increase accountability. </w:t>
                            </w:r>
                          </w:p>
                          <w:p w14:paraId="01F09692" w14:textId="77777777" w:rsidR="00BE7855" w:rsidRDefault="00BE7855" w:rsidP="00BE7855">
                            <w:pPr>
                              <w:pStyle w:val="Backpagetext"/>
                              <w:rPr>
                                <w:rFonts w:cs="Arial"/>
                                <w:color w:val="6B656A"/>
                              </w:rPr>
                            </w:pPr>
                            <w:r w:rsidRPr="00F15D71">
                              <w:rPr>
                                <w:rFonts w:cs="Arial"/>
                              </w:rPr>
                              <w:t>Content produced by Development Initiatives is licensed under a Creative Commons Attribution BY-NC-ND 4.0 International license, unless stated otherwise on an image or page</w:t>
                            </w:r>
                            <w:r>
                              <w:rPr>
                                <w:rFonts w:cs="Arial"/>
                                <w:color w:val="6B656A"/>
                              </w:rPr>
                              <w:t>.</w:t>
                            </w:r>
                          </w:p>
                          <w:p w14:paraId="05CD1ECF" w14:textId="77777777" w:rsidR="00BE7855" w:rsidRDefault="00BE7855" w:rsidP="00BE7855">
                            <w:pPr>
                              <w:pStyle w:val="Backpagetext"/>
                              <w:spacing w:after="0"/>
                            </w:pPr>
                            <w:r w:rsidRPr="00C90F55">
                              <w:t>Contact</w:t>
                            </w:r>
                            <w:r w:rsidRPr="00C90F55">
                              <w:br/>
                            </w:r>
                            <w:r>
                              <w:t>Connie Fitzgerald</w:t>
                            </w:r>
                          </w:p>
                          <w:p w14:paraId="29238E6B" w14:textId="77777777" w:rsidR="00BE7855" w:rsidRDefault="00BE7855" w:rsidP="00BE7855">
                            <w:pPr>
                              <w:pStyle w:val="Backpagetext"/>
                              <w:spacing w:after="0"/>
                            </w:pPr>
                            <w:r>
                              <w:t>Human Resources Officer</w:t>
                            </w:r>
                          </w:p>
                          <w:p w14:paraId="541B7793" w14:textId="77777777" w:rsidR="00BE7855" w:rsidRDefault="00BE208B" w:rsidP="00BE7855">
                            <w:pPr>
                              <w:pStyle w:val="Backpagetext"/>
                            </w:pPr>
                            <w:hyperlink r:id="rId14" w:history="1">
                              <w:r w:rsidR="00BE7855" w:rsidRPr="00EF1373">
                                <w:rPr>
                                  <w:rStyle w:val="Hyperlink"/>
                                </w:rPr>
                                <w:t>Connie.Fitzgerald@devinit.org</w:t>
                              </w:r>
                            </w:hyperlink>
                          </w:p>
                          <w:p w14:paraId="3CC735C1" w14:textId="77777777" w:rsidR="00BE7855" w:rsidRDefault="00BE7855" w:rsidP="00BE7855">
                            <w:pPr>
                              <w:pStyle w:val="Backpagetext"/>
                            </w:pPr>
                            <w:r w:rsidRPr="00EC71C9">
                              <w:t>To find out more about our work visit:</w:t>
                            </w:r>
                            <w:r>
                              <w:br/>
                            </w:r>
                            <w:hyperlink r:id="rId15" w:history="1">
                              <w:r w:rsidRPr="00372C56">
                                <w:rPr>
                                  <w:rStyle w:val="Hyperlink"/>
                                </w:rPr>
                                <w:t>www.devinit.org</w:t>
                              </w:r>
                            </w:hyperlink>
                            <w:r>
                              <w:br/>
                            </w:r>
                            <w:r w:rsidRPr="00EC71C9">
                              <w:t>Twitter: @devinitorg</w:t>
                            </w:r>
                            <w:r>
                              <w:br/>
                            </w:r>
                            <w:r w:rsidRPr="00EC71C9">
                              <w:t xml:space="preserve">Email: </w:t>
                            </w:r>
                            <w:hyperlink r:id="rId16" w:history="1">
                              <w:r w:rsidRPr="00372C56">
                                <w:rPr>
                                  <w:rStyle w:val="Hyperlink"/>
                                </w:rPr>
                                <w:t>info@devinit.org</w:t>
                              </w:r>
                            </w:hyperlink>
                          </w:p>
                          <w:p w14:paraId="41660C1F" w14:textId="77777777" w:rsidR="00BE7855" w:rsidRPr="00EC71C9" w:rsidRDefault="00BE7855" w:rsidP="00BE7855">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2EBE765" w14:textId="77777777" w:rsidR="00BE7855" w:rsidRDefault="00BE7855" w:rsidP="00BE785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A4CB"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7E0F3A28" w14:textId="77777777" w:rsidR="00BE7855" w:rsidRPr="00F15D71" w:rsidRDefault="00BE7855" w:rsidP="00BE7855">
                      <w:pPr>
                        <w:pStyle w:val="Backpagetext"/>
                        <w:rPr>
                          <w:rFonts w:cs="Arial"/>
                        </w:rPr>
                      </w:pPr>
                      <w:r w:rsidRPr="00F15D71">
                        <w:rPr>
                          <w:rFonts w:cs="Arial"/>
                        </w:rPr>
                        <w:t xml:space="preserve">Development Initiatives (DI) applies the power of data and evidence to build sustainable solutions. </w:t>
                      </w:r>
                    </w:p>
                    <w:p w14:paraId="293706FF" w14:textId="77777777" w:rsidR="00BE7855" w:rsidRPr="00F15D71" w:rsidRDefault="00BE7855" w:rsidP="00BE7855">
                      <w:pPr>
                        <w:pStyle w:val="Backpagetext"/>
                        <w:rPr>
                          <w:rFonts w:cs="Arial"/>
                        </w:rPr>
                      </w:pPr>
                      <w:r w:rsidRPr="00F15D71">
                        <w:rPr>
                          <w:rFonts w:cs="Arial"/>
                        </w:rPr>
                        <w:t xml:space="preserve">Our mission is to work closely with partners to ensure data-driven evidence and analysis are used effectively in policy and practice to end poverty, reduce inequality and increase resilience. </w:t>
                      </w:r>
                    </w:p>
                    <w:p w14:paraId="3F141EDB" w14:textId="77777777" w:rsidR="00BE7855" w:rsidRPr="00F15D71" w:rsidRDefault="00BE7855" w:rsidP="00BE7855">
                      <w:pPr>
                        <w:pStyle w:val="Backpagetext"/>
                        <w:rPr>
                          <w:rFonts w:cs="Arial"/>
                        </w:rPr>
                      </w:pPr>
                      <w:r w:rsidRPr="00F15D71">
                        <w:rPr>
                          <w:rFonts w:cs="Arial"/>
                        </w:rPr>
                        <w:t xml:space="preserve">While data alone cannot bring about a better world, it is a vital part of achieving it. Data has the power to unlock insight, shine a light on progress and empower people to increase accountability. </w:t>
                      </w:r>
                    </w:p>
                    <w:p w14:paraId="01F09692" w14:textId="77777777" w:rsidR="00BE7855" w:rsidRDefault="00BE7855" w:rsidP="00BE7855">
                      <w:pPr>
                        <w:pStyle w:val="Backpagetext"/>
                        <w:rPr>
                          <w:rFonts w:cs="Arial"/>
                          <w:color w:val="6B656A"/>
                        </w:rPr>
                      </w:pPr>
                      <w:r w:rsidRPr="00F15D71">
                        <w:rPr>
                          <w:rFonts w:cs="Arial"/>
                        </w:rPr>
                        <w:t>Content produced by Development Initiatives is licensed under a Creative Commons Attribution BY-NC-ND 4.0 International license, unless stated otherwise on an image or page</w:t>
                      </w:r>
                      <w:r>
                        <w:rPr>
                          <w:rFonts w:cs="Arial"/>
                          <w:color w:val="6B656A"/>
                        </w:rPr>
                        <w:t>.</w:t>
                      </w:r>
                    </w:p>
                    <w:p w14:paraId="05CD1ECF" w14:textId="77777777" w:rsidR="00BE7855" w:rsidRDefault="00BE7855" w:rsidP="00BE7855">
                      <w:pPr>
                        <w:pStyle w:val="Backpagetext"/>
                        <w:spacing w:after="0"/>
                      </w:pPr>
                      <w:r w:rsidRPr="00C90F55">
                        <w:t>Contact</w:t>
                      </w:r>
                      <w:r w:rsidRPr="00C90F55">
                        <w:br/>
                      </w:r>
                      <w:r>
                        <w:t>Connie Fitzgerald</w:t>
                      </w:r>
                    </w:p>
                    <w:p w14:paraId="29238E6B" w14:textId="77777777" w:rsidR="00BE7855" w:rsidRDefault="00BE7855" w:rsidP="00BE7855">
                      <w:pPr>
                        <w:pStyle w:val="Backpagetext"/>
                        <w:spacing w:after="0"/>
                      </w:pPr>
                      <w:r>
                        <w:t>Human Resources Officer</w:t>
                      </w:r>
                    </w:p>
                    <w:p w14:paraId="541B7793" w14:textId="77777777" w:rsidR="00BE7855" w:rsidRDefault="00BE208B" w:rsidP="00BE7855">
                      <w:pPr>
                        <w:pStyle w:val="Backpagetext"/>
                      </w:pPr>
                      <w:hyperlink r:id="rId17" w:history="1">
                        <w:r w:rsidR="00BE7855" w:rsidRPr="00EF1373">
                          <w:rPr>
                            <w:rStyle w:val="Hyperlink"/>
                          </w:rPr>
                          <w:t>Connie.Fitzgerald@devinit.org</w:t>
                        </w:r>
                      </w:hyperlink>
                    </w:p>
                    <w:p w14:paraId="3CC735C1" w14:textId="77777777" w:rsidR="00BE7855" w:rsidRDefault="00BE7855" w:rsidP="00BE7855">
                      <w:pPr>
                        <w:pStyle w:val="Backpagetext"/>
                      </w:pPr>
                      <w:r w:rsidRPr="00EC71C9">
                        <w:t>To find out more about our work visit:</w:t>
                      </w:r>
                      <w:r>
                        <w:br/>
                      </w:r>
                      <w:hyperlink r:id="rId18" w:history="1">
                        <w:r w:rsidRPr="00372C56">
                          <w:rPr>
                            <w:rStyle w:val="Hyperlink"/>
                          </w:rPr>
                          <w:t>www.devinit.org</w:t>
                        </w:r>
                      </w:hyperlink>
                      <w:r>
                        <w:br/>
                      </w:r>
                      <w:r w:rsidRPr="00EC71C9">
                        <w:t>Twitter: @devinitorg</w:t>
                      </w:r>
                      <w:r>
                        <w:br/>
                      </w:r>
                      <w:r w:rsidRPr="00EC71C9">
                        <w:t xml:space="preserve">Email: </w:t>
                      </w:r>
                      <w:hyperlink r:id="rId19" w:history="1">
                        <w:r w:rsidRPr="00372C56">
                          <w:rPr>
                            <w:rStyle w:val="Hyperlink"/>
                          </w:rPr>
                          <w:t>info@devinit.org</w:t>
                        </w:r>
                      </w:hyperlink>
                    </w:p>
                    <w:p w14:paraId="41660C1F" w14:textId="77777777" w:rsidR="00BE7855" w:rsidRPr="00EC71C9" w:rsidRDefault="00BE7855" w:rsidP="00BE7855">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2EBE765" w14:textId="77777777" w:rsidR="00BE7855" w:rsidRDefault="00BE7855" w:rsidP="00BE7855">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99F1F09" wp14:editId="487694E7">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1D686"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083B4CB2" wp14:editId="65F9F5EB">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479C5B" w14:textId="77777777" w:rsidR="00BE7855" w:rsidRDefault="00BE7855" w:rsidP="00BE7855">
                            <w:pPr>
                              <w:pStyle w:val="Backpagetext"/>
                              <w:spacing w:after="0"/>
                            </w:pPr>
                            <w:r>
                              <w:rPr>
                                <w:b/>
                              </w:rPr>
                              <w:t>GLOBAL HUB</w:t>
                            </w:r>
                            <w:r>
                              <w:rPr>
                                <w:b/>
                              </w:rPr>
                              <w:br/>
                            </w:r>
                            <w:r w:rsidRPr="00EC71C9">
                              <w:t>Development Initiatives</w:t>
                            </w:r>
                            <w:r>
                              <w:rPr>
                                <w:b/>
                              </w:rPr>
                              <w:br/>
                            </w:r>
                            <w:r w:rsidRPr="001918C7">
                              <w:t>First Floor Centre, The Quorum Bond Street South</w:t>
                            </w:r>
                          </w:p>
                          <w:p w14:paraId="13464B5E" w14:textId="77777777" w:rsidR="00BE7855" w:rsidRDefault="00BE7855" w:rsidP="00BE7855">
                            <w:pPr>
                              <w:pStyle w:val="Backpagetext"/>
                              <w:spacing w:after="0"/>
                            </w:pPr>
                            <w:r w:rsidRPr="001918C7">
                              <w:t>Bristol</w:t>
                            </w:r>
                          </w:p>
                          <w:p w14:paraId="0AC615BD" w14:textId="77777777" w:rsidR="00BE7855" w:rsidRDefault="00BE7855" w:rsidP="00BE7855">
                            <w:pPr>
                              <w:pStyle w:val="Backpagetext"/>
                              <w:spacing w:after="0"/>
                            </w:pPr>
                            <w:r w:rsidRPr="001918C7">
                              <w:t xml:space="preserve">BS1 3AE, UK  </w:t>
                            </w:r>
                            <w:r>
                              <w:rPr>
                                <w:b/>
                              </w:rPr>
                              <w:br/>
                            </w:r>
                            <w:r w:rsidRPr="00EC71C9">
                              <w:t>+44 (0) 1179 272 505</w:t>
                            </w:r>
                          </w:p>
                          <w:p w14:paraId="6C3CBD2A" w14:textId="77777777" w:rsidR="00BE7855" w:rsidRPr="00C90F55" w:rsidRDefault="00BE7855" w:rsidP="00BE7855">
                            <w:pPr>
                              <w:pStyle w:val="Backpagetext"/>
                              <w:spacing w:after="0"/>
                              <w:rPr>
                                <w:b/>
                              </w:rPr>
                            </w:pPr>
                          </w:p>
                          <w:p w14:paraId="7131D55D" w14:textId="77777777" w:rsidR="00BE7855" w:rsidRPr="00C90F55" w:rsidRDefault="00BE7855" w:rsidP="00BE7855">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1FD33A36" w14:textId="77777777" w:rsidR="00BE7855" w:rsidRDefault="00BE7855" w:rsidP="00BE7855">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4CB2"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61479C5B" w14:textId="77777777" w:rsidR="00BE7855" w:rsidRDefault="00BE7855" w:rsidP="00BE7855">
                      <w:pPr>
                        <w:pStyle w:val="Backpagetext"/>
                        <w:spacing w:after="0"/>
                      </w:pPr>
                      <w:r>
                        <w:rPr>
                          <w:b/>
                        </w:rPr>
                        <w:t>GLOBAL HUB</w:t>
                      </w:r>
                      <w:r>
                        <w:rPr>
                          <w:b/>
                        </w:rPr>
                        <w:br/>
                      </w:r>
                      <w:r w:rsidRPr="00EC71C9">
                        <w:t>Development Initiatives</w:t>
                      </w:r>
                      <w:r>
                        <w:rPr>
                          <w:b/>
                        </w:rPr>
                        <w:br/>
                      </w:r>
                      <w:r w:rsidRPr="001918C7">
                        <w:t>First Floor Centre, The Quorum Bond Street South</w:t>
                      </w:r>
                    </w:p>
                    <w:p w14:paraId="13464B5E" w14:textId="77777777" w:rsidR="00BE7855" w:rsidRDefault="00BE7855" w:rsidP="00BE7855">
                      <w:pPr>
                        <w:pStyle w:val="Backpagetext"/>
                        <w:spacing w:after="0"/>
                      </w:pPr>
                      <w:r w:rsidRPr="001918C7">
                        <w:t>Bristol</w:t>
                      </w:r>
                    </w:p>
                    <w:p w14:paraId="0AC615BD" w14:textId="77777777" w:rsidR="00BE7855" w:rsidRDefault="00BE7855" w:rsidP="00BE7855">
                      <w:pPr>
                        <w:pStyle w:val="Backpagetext"/>
                        <w:spacing w:after="0"/>
                      </w:pPr>
                      <w:r w:rsidRPr="001918C7">
                        <w:t xml:space="preserve">BS1 3AE, UK  </w:t>
                      </w:r>
                      <w:r>
                        <w:rPr>
                          <w:b/>
                        </w:rPr>
                        <w:br/>
                      </w:r>
                      <w:r w:rsidRPr="00EC71C9">
                        <w:t>+44 (0) 1179 272 505</w:t>
                      </w:r>
                    </w:p>
                    <w:p w14:paraId="6C3CBD2A" w14:textId="77777777" w:rsidR="00BE7855" w:rsidRPr="00C90F55" w:rsidRDefault="00BE7855" w:rsidP="00BE7855">
                      <w:pPr>
                        <w:pStyle w:val="Backpagetext"/>
                        <w:spacing w:after="0"/>
                        <w:rPr>
                          <w:b/>
                        </w:rPr>
                      </w:pPr>
                    </w:p>
                    <w:p w14:paraId="7131D55D" w14:textId="77777777" w:rsidR="00BE7855" w:rsidRPr="00C90F55" w:rsidRDefault="00BE7855" w:rsidP="00BE7855">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1FD33A36" w14:textId="77777777" w:rsidR="00BE7855" w:rsidRDefault="00BE7855" w:rsidP="00BE7855">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txbxContent>
                </v:textbox>
                <w10:wrap type="square"/>
              </v:shape>
            </w:pict>
          </mc:Fallback>
        </mc:AlternateContent>
      </w:r>
    </w:p>
    <w:p w14:paraId="4D03E127" w14:textId="77777777" w:rsidR="00E63E59" w:rsidRDefault="00E63E59" w:rsidP="0009584C"/>
    <w:p w14:paraId="7E9BD786" w14:textId="77777777" w:rsidR="00771723" w:rsidRDefault="00771723" w:rsidP="005A0A4B">
      <w:pPr>
        <w:pStyle w:val="Heading2"/>
        <w:spacing w:before="0"/>
      </w:pPr>
    </w:p>
    <w:p w14:paraId="3BB82014" w14:textId="77777777" w:rsidR="00771723" w:rsidRDefault="00771723" w:rsidP="005A0A4B">
      <w:pPr>
        <w:pStyle w:val="Heading2"/>
        <w:spacing w:before="0"/>
      </w:pPr>
    </w:p>
    <w:p w14:paraId="7A0C5714" w14:textId="77777777" w:rsidR="00771723" w:rsidRDefault="00771723" w:rsidP="005A0A4B">
      <w:pPr>
        <w:pStyle w:val="Heading2"/>
        <w:spacing w:before="0"/>
      </w:pPr>
    </w:p>
    <w:p w14:paraId="253007E5" w14:textId="77777777" w:rsidR="00771723" w:rsidRDefault="00771723" w:rsidP="005A0A4B">
      <w:pPr>
        <w:pStyle w:val="Heading2"/>
        <w:spacing w:before="0"/>
      </w:pPr>
    </w:p>
    <w:p w14:paraId="7FB44377" w14:textId="77777777" w:rsidR="00032C5A" w:rsidRPr="00032C5A" w:rsidRDefault="00032C5A" w:rsidP="00393FB0">
      <w:pPr>
        <w:spacing w:before="0" w:line="240" w:lineRule="auto"/>
      </w:pPr>
    </w:p>
    <w:sectPr w:rsidR="00032C5A" w:rsidRPr="00032C5A" w:rsidSect="00DD7AE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3E2B" w14:textId="77777777" w:rsidR="00BE208B" w:rsidRDefault="00BE208B"/>
  </w:endnote>
  <w:endnote w:type="continuationSeparator" w:id="0">
    <w:p w14:paraId="02774208" w14:textId="77777777" w:rsidR="00BE208B" w:rsidRDefault="00BE208B" w:rsidP="005264C1">
      <w:pPr>
        <w:spacing w:before="0" w:line="240" w:lineRule="auto"/>
      </w:pPr>
    </w:p>
    <w:p w14:paraId="342CF0CB" w14:textId="77777777" w:rsidR="00BE208B" w:rsidRDefault="00BE208B"/>
  </w:endnote>
  <w:endnote w:type="continuationNotice" w:id="1">
    <w:p w14:paraId="1813C0E1" w14:textId="77777777" w:rsidR="00BE208B" w:rsidRDefault="00BE208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6B3F" w14:textId="2E897390" w:rsidR="003A2349" w:rsidRDefault="005B5D97" w:rsidP="00DC2299">
    <w:pPr>
      <w:pStyle w:val="Footer"/>
    </w:pPr>
    <w:r>
      <w:t>Information Systems Analyst</w:t>
    </w:r>
  </w:p>
  <w:p w14:paraId="6A2335F9" w14:textId="77777777" w:rsidR="005B5D97" w:rsidRDefault="005B5D97" w:rsidP="00DC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1E99" w14:textId="77777777" w:rsidR="00BE208B" w:rsidRDefault="00BE208B" w:rsidP="005264C1">
      <w:pPr>
        <w:spacing w:before="0" w:line="240" w:lineRule="auto"/>
      </w:pPr>
      <w:r>
        <w:separator/>
      </w:r>
    </w:p>
    <w:p w14:paraId="0AFA9E10" w14:textId="77777777" w:rsidR="00BE208B" w:rsidRDefault="00BE208B"/>
  </w:footnote>
  <w:footnote w:type="continuationSeparator" w:id="0">
    <w:p w14:paraId="37E0A716" w14:textId="77777777" w:rsidR="00BE208B" w:rsidRDefault="00BE208B" w:rsidP="005264C1">
      <w:pPr>
        <w:spacing w:before="0" w:line="240" w:lineRule="auto"/>
      </w:pPr>
      <w:r>
        <w:continuationSeparator/>
      </w:r>
    </w:p>
    <w:p w14:paraId="4076C525" w14:textId="77777777" w:rsidR="00BE208B" w:rsidRDefault="00BE2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EF47" w14:textId="77777777" w:rsidR="003A2349" w:rsidRDefault="003A2349">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96A5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233DA"/>
    <w:multiLevelType w:val="multilevel"/>
    <w:tmpl w:val="BB6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25C40"/>
    <w:multiLevelType w:val="hybridMultilevel"/>
    <w:tmpl w:val="594079D8"/>
    <w:lvl w:ilvl="0" w:tplc="8752D4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35478"/>
    <w:multiLevelType w:val="hybridMultilevel"/>
    <w:tmpl w:val="1444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C77372"/>
    <w:multiLevelType w:val="multilevel"/>
    <w:tmpl w:val="7F8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A6791"/>
    <w:multiLevelType w:val="multilevel"/>
    <w:tmpl w:val="E85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82DA3"/>
    <w:multiLevelType w:val="hybridMultilevel"/>
    <w:tmpl w:val="64BC1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9" w15:restartNumberingAfterBreak="0">
    <w:nsid w:val="3EC016E7"/>
    <w:multiLevelType w:val="hybridMultilevel"/>
    <w:tmpl w:val="F11AF7E8"/>
    <w:lvl w:ilvl="0" w:tplc="2E68B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729C5"/>
    <w:multiLevelType w:val="hybridMultilevel"/>
    <w:tmpl w:val="65D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A67E46"/>
    <w:multiLevelType w:val="hybridMultilevel"/>
    <w:tmpl w:val="2284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34278D"/>
    <w:multiLevelType w:val="hybridMultilevel"/>
    <w:tmpl w:val="00147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B87109"/>
    <w:multiLevelType w:val="hybridMultilevel"/>
    <w:tmpl w:val="548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5"/>
  </w:num>
  <w:num w:numId="2">
    <w:abstractNumId w:val="8"/>
  </w:num>
  <w:num w:numId="3">
    <w:abstractNumId w:val="14"/>
  </w:num>
  <w:num w:numId="4">
    <w:abstractNumId w:val="0"/>
  </w:num>
  <w:num w:numId="5">
    <w:abstractNumId w:val="14"/>
  </w:num>
  <w:num w:numId="6">
    <w:abstractNumId w:val="14"/>
  </w:num>
  <w:num w:numId="7">
    <w:abstractNumId w:val="14"/>
  </w:num>
  <w:num w:numId="8">
    <w:abstractNumId w:val="14"/>
  </w:num>
  <w:num w:numId="9">
    <w:abstractNumId w:val="5"/>
  </w:num>
  <w:num w:numId="10">
    <w:abstractNumId w:val="15"/>
  </w:num>
  <w:num w:numId="11">
    <w:abstractNumId w:val="14"/>
  </w:num>
  <w:num w:numId="12">
    <w:abstractNumId w:val="14"/>
  </w:num>
  <w:num w:numId="13">
    <w:abstractNumId w:val="14"/>
  </w:num>
  <w:num w:numId="14">
    <w:abstractNumId w:val="14"/>
  </w:num>
  <w:num w:numId="15">
    <w:abstractNumId w:val="14"/>
  </w:num>
  <w:num w:numId="16">
    <w:abstractNumId w:val="1"/>
  </w:num>
  <w:num w:numId="17">
    <w:abstractNumId w:val="14"/>
  </w:num>
  <w:num w:numId="18">
    <w:abstractNumId w:val="14"/>
  </w:num>
  <w:num w:numId="19">
    <w:abstractNumId w:val="6"/>
  </w:num>
  <w:num w:numId="20">
    <w:abstractNumId w:val="14"/>
  </w:num>
  <w:num w:numId="21">
    <w:abstractNumId w:val="14"/>
  </w:num>
  <w:num w:numId="22">
    <w:abstractNumId w:val="14"/>
  </w:num>
  <w:num w:numId="23">
    <w:abstractNumId w:val="14"/>
  </w:num>
  <w:num w:numId="24">
    <w:abstractNumId w:val="14"/>
  </w:num>
  <w:num w:numId="25">
    <w:abstractNumId w:val="9"/>
  </w:num>
  <w:num w:numId="26">
    <w:abstractNumId w:val="14"/>
  </w:num>
  <w:num w:numId="27">
    <w:abstractNumId w:val="11"/>
  </w:num>
  <w:num w:numId="28">
    <w:abstractNumId w:val="10"/>
  </w:num>
  <w:num w:numId="29">
    <w:abstractNumId w:val="15"/>
  </w:num>
  <w:num w:numId="30">
    <w:abstractNumId w:val="7"/>
  </w:num>
  <w:num w:numId="31">
    <w:abstractNumId w:val="14"/>
  </w:num>
  <w:num w:numId="32">
    <w:abstractNumId w:val="14"/>
  </w:num>
  <w:num w:numId="33">
    <w:abstractNumId w:val="12"/>
  </w:num>
  <w:num w:numId="34">
    <w:abstractNumId w:val="14"/>
  </w:num>
  <w:num w:numId="35">
    <w:abstractNumId w:val="14"/>
  </w:num>
  <w:num w:numId="36">
    <w:abstractNumId w:val="2"/>
  </w:num>
  <w:num w:numId="37">
    <w:abstractNumId w:val="14"/>
  </w:num>
  <w:num w:numId="38">
    <w:abstractNumId w:val="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3"/>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01BD"/>
    <w:rsid w:val="00032C5A"/>
    <w:rsid w:val="00057021"/>
    <w:rsid w:val="00062B8D"/>
    <w:rsid w:val="00063D49"/>
    <w:rsid w:val="00080E2D"/>
    <w:rsid w:val="000818B8"/>
    <w:rsid w:val="000925BA"/>
    <w:rsid w:val="0009584C"/>
    <w:rsid w:val="00096F96"/>
    <w:rsid w:val="000B7C8C"/>
    <w:rsid w:val="000C6EDA"/>
    <w:rsid w:val="000C716C"/>
    <w:rsid w:val="000D46B5"/>
    <w:rsid w:val="000E324D"/>
    <w:rsid w:val="000E7DF0"/>
    <w:rsid w:val="000F775B"/>
    <w:rsid w:val="00103EF5"/>
    <w:rsid w:val="001048D5"/>
    <w:rsid w:val="001154E5"/>
    <w:rsid w:val="0012310A"/>
    <w:rsid w:val="00126764"/>
    <w:rsid w:val="0013029A"/>
    <w:rsid w:val="001347B7"/>
    <w:rsid w:val="00135CDE"/>
    <w:rsid w:val="001441AB"/>
    <w:rsid w:val="001454FA"/>
    <w:rsid w:val="00147C61"/>
    <w:rsid w:val="001560AD"/>
    <w:rsid w:val="0016197E"/>
    <w:rsid w:val="00162BBB"/>
    <w:rsid w:val="00166F99"/>
    <w:rsid w:val="00167130"/>
    <w:rsid w:val="001721BD"/>
    <w:rsid w:val="00172F88"/>
    <w:rsid w:val="001816E5"/>
    <w:rsid w:val="00182152"/>
    <w:rsid w:val="00186F60"/>
    <w:rsid w:val="00187EB0"/>
    <w:rsid w:val="001A1E03"/>
    <w:rsid w:val="001A5B83"/>
    <w:rsid w:val="001C2E44"/>
    <w:rsid w:val="001C42E6"/>
    <w:rsid w:val="001C6068"/>
    <w:rsid w:val="001E6BCC"/>
    <w:rsid w:val="002007EE"/>
    <w:rsid w:val="0020180D"/>
    <w:rsid w:val="002031DA"/>
    <w:rsid w:val="00206D9E"/>
    <w:rsid w:val="002079E8"/>
    <w:rsid w:val="00212601"/>
    <w:rsid w:val="0021738C"/>
    <w:rsid w:val="00230202"/>
    <w:rsid w:val="00231E15"/>
    <w:rsid w:val="002367C5"/>
    <w:rsid w:val="00236D1F"/>
    <w:rsid w:val="002373C9"/>
    <w:rsid w:val="00237BB4"/>
    <w:rsid w:val="00237CFC"/>
    <w:rsid w:val="00242810"/>
    <w:rsid w:val="002433B7"/>
    <w:rsid w:val="00243B78"/>
    <w:rsid w:val="00255BB7"/>
    <w:rsid w:val="002577E9"/>
    <w:rsid w:val="0026332C"/>
    <w:rsid w:val="00264549"/>
    <w:rsid w:val="00267FFB"/>
    <w:rsid w:val="00270B1B"/>
    <w:rsid w:val="00272C3B"/>
    <w:rsid w:val="00272E1D"/>
    <w:rsid w:val="00281CC7"/>
    <w:rsid w:val="002826BA"/>
    <w:rsid w:val="0028521F"/>
    <w:rsid w:val="002A2AFC"/>
    <w:rsid w:val="002B3508"/>
    <w:rsid w:val="002B4F6A"/>
    <w:rsid w:val="002C0350"/>
    <w:rsid w:val="002C50A2"/>
    <w:rsid w:val="002C57E0"/>
    <w:rsid w:val="002D4413"/>
    <w:rsid w:val="002E07DA"/>
    <w:rsid w:val="002E3A4E"/>
    <w:rsid w:val="002E3A7D"/>
    <w:rsid w:val="002F1894"/>
    <w:rsid w:val="002F7651"/>
    <w:rsid w:val="00326BAD"/>
    <w:rsid w:val="003319B5"/>
    <w:rsid w:val="00341131"/>
    <w:rsid w:val="00341C1F"/>
    <w:rsid w:val="00344DC4"/>
    <w:rsid w:val="00352890"/>
    <w:rsid w:val="00356222"/>
    <w:rsid w:val="00360C1E"/>
    <w:rsid w:val="0036231E"/>
    <w:rsid w:val="00364EC9"/>
    <w:rsid w:val="00367191"/>
    <w:rsid w:val="00376C89"/>
    <w:rsid w:val="0038753C"/>
    <w:rsid w:val="003877F6"/>
    <w:rsid w:val="00393974"/>
    <w:rsid w:val="00393FB0"/>
    <w:rsid w:val="0039568F"/>
    <w:rsid w:val="003A2349"/>
    <w:rsid w:val="003A4C73"/>
    <w:rsid w:val="003B20ED"/>
    <w:rsid w:val="003B4131"/>
    <w:rsid w:val="003B58F3"/>
    <w:rsid w:val="003B5B81"/>
    <w:rsid w:val="003C01B6"/>
    <w:rsid w:val="003C07E9"/>
    <w:rsid w:val="003C120F"/>
    <w:rsid w:val="003D1E1C"/>
    <w:rsid w:val="003E30F2"/>
    <w:rsid w:val="003E366D"/>
    <w:rsid w:val="003E5436"/>
    <w:rsid w:val="003E605C"/>
    <w:rsid w:val="003E6D4D"/>
    <w:rsid w:val="003E6EF9"/>
    <w:rsid w:val="003F06B4"/>
    <w:rsid w:val="003F62FF"/>
    <w:rsid w:val="00401162"/>
    <w:rsid w:val="00410726"/>
    <w:rsid w:val="0041412C"/>
    <w:rsid w:val="004142E5"/>
    <w:rsid w:val="00416912"/>
    <w:rsid w:val="0043049C"/>
    <w:rsid w:val="00434FEC"/>
    <w:rsid w:val="004437B2"/>
    <w:rsid w:val="004439A2"/>
    <w:rsid w:val="004473CE"/>
    <w:rsid w:val="0045062F"/>
    <w:rsid w:val="0045196A"/>
    <w:rsid w:val="00457C2E"/>
    <w:rsid w:val="00467A87"/>
    <w:rsid w:val="00476615"/>
    <w:rsid w:val="004772F8"/>
    <w:rsid w:val="004818C9"/>
    <w:rsid w:val="00481A68"/>
    <w:rsid w:val="004841B3"/>
    <w:rsid w:val="00492198"/>
    <w:rsid w:val="00493E14"/>
    <w:rsid w:val="00495F73"/>
    <w:rsid w:val="004A5C78"/>
    <w:rsid w:val="004B38A5"/>
    <w:rsid w:val="004B44A3"/>
    <w:rsid w:val="004B4E83"/>
    <w:rsid w:val="004D2B6A"/>
    <w:rsid w:val="004D587F"/>
    <w:rsid w:val="004E4675"/>
    <w:rsid w:val="004F66A0"/>
    <w:rsid w:val="00505395"/>
    <w:rsid w:val="00517A62"/>
    <w:rsid w:val="005264C1"/>
    <w:rsid w:val="0052742E"/>
    <w:rsid w:val="00531AF4"/>
    <w:rsid w:val="005417F5"/>
    <w:rsid w:val="0054543A"/>
    <w:rsid w:val="00546EFD"/>
    <w:rsid w:val="0055357B"/>
    <w:rsid w:val="00554E4F"/>
    <w:rsid w:val="00554EAA"/>
    <w:rsid w:val="0055550F"/>
    <w:rsid w:val="0055688C"/>
    <w:rsid w:val="00557043"/>
    <w:rsid w:val="0057135C"/>
    <w:rsid w:val="00572A6C"/>
    <w:rsid w:val="00580A1F"/>
    <w:rsid w:val="00582A1B"/>
    <w:rsid w:val="00584362"/>
    <w:rsid w:val="00590720"/>
    <w:rsid w:val="005939A3"/>
    <w:rsid w:val="005A0656"/>
    <w:rsid w:val="005A0A4B"/>
    <w:rsid w:val="005B26D2"/>
    <w:rsid w:val="005B4019"/>
    <w:rsid w:val="005B4097"/>
    <w:rsid w:val="005B4E93"/>
    <w:rsid w:val="005B5D97"/>
    <w:rsid w:val="005C00D3"/>
    <w:rsid w:val="005C20F9"/>
    <w:rsid w:val="005C37D6"/>
    <w:rsid w:val="005C7720"/>
    <w:rsid w:val="005C7785"/>
    <w:rsid w:val="005D207B"/>
    <w:rsid w:val="005D2A89"/>
    <w:rsid w:val="005E572D"/>
    <w:rsid w:val="005F66B1"/>
    <w:rsid w:val="005F7F3C"/>
    <w:rsid w:val="0060006D"/>
    <w:rsid w:val="00604EF3"/>
    <w:rsid w:val="0060759E"/>
    <w:rsid w:val="00611470"/>
    <w:rsid w:val="006118AD"/>
    <w:rsid w:val="0061701C"/>
    <w:rsid w:val="00623179"/>
    <w:rsid w:val="00625E58"/>
    <w:rsid w:val="006275CA"/>
    <w:rsid w:val="00633D87"/>
    <w:rsid w:val="00635ECB"/>
    <w:rsid w:val="00652417"/>
    <w:rsid w:val="006543EC"/>
    <w:rsid w:val="00654D53"/>
    <w:rsid w:val="006551A3"/>
    <w:rsid w:val="006578AA"/>
    <w:rsid w:val="006611B4"/>
    <w:rsid w:val="00664CBD"/>
    <w:rsid w:val="00665A65"/>
    <w:rsid w:val="00671D13"/>
    <w:rsid w:val="00672752"/>
    <w:rsid w:val="006738C3"/>
    <w:rsid w:val="0068389A"/>
    <w:rsid w:val="0068728B"/>
    <w:rsid w:val="00692889"/>
    <w:rsid w:val="00692FA5"/>
    <w:rsid w:val="0069766E"/>
    <w:rsid w:val="006A1117"/>
    <w:rsid w:val="006B1757"/>
    <w:rsid w:val="006B47A0"/>
    <w:rsid w:val="006C3380"/>
    <w:rsid w:val="006C3BE6"/>
    <w:rsid w:val="006C667A"/>
    <w:rsid w:val="006D4FE2"/>
    <w:rsid w:val="006E79BF"/>
    <w:rsid w:val="006F1268"/>
    <w:rsid w:val="006F1BBB"/>
    <w:rsid w:val="006F7E96"/>
    <w:rsid w:val="006F7F52"/>
    <w:rsid w:val="0071110E"/>
    <w:rsid w:val="0071656C"/>
    <w:rsid w:val="00724045"/>
    <w:rsid w:val="007268ED"/>
    <w:rsid w:val="00750070"/>
    <w:rsid w:val="00752E4B"/>
    <w:rsid w:val="00760353"/>
    <w:rsid w:val="007665FA"/>
    <w:rsid w:val="00767C6D"/>
    <w:rsid w:val="00771723"/>
    <w:rsid w:val="00772B53"/>
    <w:rsid w:val="00783D51"/>
    <w:rsid w:val="007A22DE"/>
    <w:rsid w:val="007A3785"/>
    <w:rsid w:val="007A7361"/>
    <w:rsid w:val="007A7388"/>
    <w:rsid w:val="007B3415"/>
    <w:rsid w:val="007C2631"/>
    <w:rsid w:val="007D3F6C"/>
    <w:rsid w:val="007E2F02"/>
    <w:rsid w:val="007F42BE"/>
    <w:rsid w:val="008025F7"/>
    <w:rsid w:val="0082006C"/>
    <w:rsid w:val="00821E8E"/>
    <w:rsid w:val="00822159"/>
    <w:rsid w:val="00830969"/>
    <w:rsid w:val="00830F0B"/>
    <w:rsid w:val="00831D11"/>
    <w:rsid w:val="00832092"/>
    <w:rsid w:val="008320B2"/>
    <w:rsid w:val="00836DB1"/>
    <w:rsid w:val="00840969"/>
    <w:rsid w:val="0084619E"/>
    <w:rsid w:val="008539CD"/>
    <w:rsid w:val="00857AA4"/>
    <w:rsid w:val="008649E4"/>
    <w:rsid w:val="008733EB"/>
    <w:rsid w:val="00881195"/>
    <w:rsid w:val="0088343F"/>
    <w:rsid w:val="008853A8"/>
    <w:rsid w:val="008914CB"/>
    <w:rsid w:val="00894E2E"/>
    <w:rsid w:val="00895371"/>
    <w:rsid w:val="00897EAF"/>
    <w:rsid w:val="008A49BF"/>
    <w:rsid w:val="008B3C83"/>
    <w:rsid w:val="008B5908"/>
    <w:rsid w:val="008B7AE3"/>
    <w:rsid w:val="008C2E48"/>
    <w:rsid w:val="008C4F5D"/>
    <w:rsid w:val="008D1238"/>
    <w:rsid w:val="008D208B"/>
    <w:rsid w:val="008D2467"/>
    <w:rsid w:val="008D2E2B"/>
    <w:rsid w:val="008D3194"/>
    <w:rsid w:val="008D6965"/>
    <w:rsid w:val="008E4C7F"/>
    <w:rsid w:val="008F22CB"/>
    <w:rsid w:val="008F58F1"/>
    <w:rsid w:val="00900339"/>
    <w:rsid w:val="0090479C"/>
    <w:rsid w:val="00910E51"/>
    <w:rsid w:val="00913324"/>
    <w:rsid w:val="009172A1"/>
    <w:rsid w:val="00917875"/>
    <w:rsid w:val="0092152F"/>
    <w:rsid w:val="0092167B"/>
    <w:rsid w:val="00921BAD"/>
    <w:rsid w:val="00924CC7"/>
    <w:rsid w:val="00940794"/>
    <w:rsid w:val="009438F0"/>
    <w:rsid w:val="00943C8A"/>
    <w:rsid w:val="00954878"/>
    <w:rsid w:val="00956B81"/>
    <w:rsid w:val="00961020"/>
    <w:rsid w:val="009751F5"/>
    <w:rsid w:val="0097537B"/>
    <w:rsid w:val="009817DE"/>
    <w:rsid w:val="009862E8"/>
    <w:rsid w:val="0099323E"/>
    <w:rsid w:val="00994123"/>
    <w:rsid w:val="009A0297"/>
    <w:rsid w:val="009A216C"/>
    <w:rsid w:val="009A54AC"/>
    <w:rsid w:val="009C6244"/>
    <w:rsid w:val="009C6FBA"/>
    <w:rsid w:val="009D1D6A"/>
    <w:rsid w:val="009D32F8"/>
    <w:rsid w:val="009D54B5"/>
    <w:rsid w:val="009E36DE"/>
    <w:rsid w:val="009F077C"/>
    <w:rsid w:val="009F2BA5"/>
    <w:rsid w:val="009F3B20"/>
    <w:rsid w:val="009F6A61"/>
    <w:rsid w:val="009F6C27"/>
    <w:rsid w:val="00A035EF"/>
    <w:rsid w:val="00A03696"/>
    <w:rsid w:val="00A242D1"/>
    <w:rsid w:val="00A243A9"/>
    <w:rsid w:val="00A30173"/>
    <w:rsid w:val="00A41EF5"/>
    <w:rsid w:val="00A44767"/>
    <w:rsid w:val="00A462C7"/>
    <w:rsid w:val="00A47814"/>
    <w:rsid w:val="00A570EE"/>
    <w:rsid w:val="00A60C73"/>
    <w:rsid w:val="00A616FD"/>
    <w:rsid w:val="00A7318C"/>
    <w:rsid w:val="00A7433B"/>
    <w:rsid w:val="00A7670E"/>
    <w:rsid w:val="00A80CA7"/>
    <w:rsid w:val="00A8505E"/>
    <w:rsid w:val="00A91026"/>
    <w:rsid w:val="00A9356A"/>
    <w:rsid w:val="00A94BA7"/>
    <w:rsid w:val="00A96A54"/>
    <w:rsid w:val="00AA2012"/>
    <w:rsid w:val="00AB00B5"/>
    <w:rsid w:val="00AB6E24"/>
    <w:rsid w:val="00AB78EB"/>
    <w:rsid w:val="00AC14BE"/>
    <w:rsid w:val="00AC257B"/>
    <w:rsid w:val="00AD11E5"/>
    <w:rsid w:val="00AD3599"/>
    <w:rsid w:val="00AD3CC0"/>
    <w:rsid w:val="00AD62A4"/>
    <w:rsid w:val="00AD6E78"/>
    <w:rsid w:val="00AE4401"/>
    <w:rsid w:val="00B03AAD"/>
    <w:rsid w:val="00B11C20"/>
    <w:rsid w:val="00B13976"/>
    <w:rsid w:val="00B140FA"/>
    <w:rsid w:val="00B21CA4"/>
    <w:rsid w:val="00B3049D"/>
    <w:rsid w:val="00B32C1B"/>
    <w:rsid w:val="00B3637D"/>
    <w:rsid w:val="00B40617"/>
    <w:rsid w:val="00B532E1"/>
    <w:rsid w:val="00B5400A"/>
    <w:rsid w:val="00B8276B"/>
    <w:rsid w:val="00B83FC3"/>
    <w:rsid w:val="00B86E00"/>
    <w:rsid w:val="00B90893"/>
    <w:rsid w:val="00B96093"/>
    <w:rsid w:val="00BA0A78"/>
    <w:rsid w:val="00BA1026"/>
    <w:rsid w:val="00BA2216"/>
    <w:rsid w:val="00BA3EF3"/>
    <w:rsid w:val="00BA5776"/>
    <w:rsid w:val="00BB5A6B"/>
    <w:rsid w:val="00BB76DF"/>
    <w:rsid w:val="00BC21C4"/>
    <w:rsid w:val="00BC4D59"/>
    <w:rsid w:val="00BE208B"/>
    <w:rsid w:val="00BE7855"/>
    <w:rsid w:val="00BF0A65"/>
    <w:rsid w:val="00BF25BB"/>
    <w:rsid w:val="00BF62FF"/>
    <w:rsid w:val="00C04DC1"/>
    <w:rsid w:val="00C0675F"/>
    <w:rsid w:val="00C149A0"/>
    <w:rsid w:val="00C23BE9"/>
    <w:rsid w:val="00C24165"/>
    <w:rsid w:val="00C30916"/>
    <w:rsid w:val="00C30D5F"/>
    <w:rsid w:val="00C37B3C"/>
    <w:rsid w:val="00C43C78"/>
    <w:rsid w:val="00C52E8D"/>
    <w:rsid w:val="00C60603"/>
    <w:rsid w:val="00C60A75"/>
    <w:rsid w:val="00C64273"/>
    <w:rsid w:val="00C66FD0"/>
    <w:rsid w:val="00C674F5"/>
    <w:rsid w:val="00C70BE1"/>
    <w:rsid w:val="00C73A22"/>
    <w:rsid w:val="00C755E0"/>
    <w:rsid w:val="00C77D15"/>
    <w:rsid w:val="00C90D24"/>
    <w:rsid w:val="00C90F55"/>
    <w:rsid w:val="00C92C25"/>
    <w:rsid w:val="00CA277E"/>
    <w:rsid w:val="00CA68B9"/>
    <w:rsid w:val="00CB22F9"/>
    <w:rsid w:val="00CC32B2"/>
    <w:rsid w:val="00CD2A8C"/>
    <w:rsid w:val="00CD2DCC"/>
    <w:rsid w:val="00CD7433"/>
    <w:rsid w:val="00CE0E21"/>
    <w:rsid w:val="00CE383C"/>
    <w:rsid w:val="00CE42A9"/>
    <w:rsid w:val="00CE6C86"/>
    <w:rsid w:val="00CE7382"/>
    <w:rsid w:val="00CF761B"/>
    <w:rsid w:val="00D13771"/>
    <w:rsid w:val="00D13F11"/>
    <w:rsid w:val="00D177C5"/>
    <w:rsid w:val="00D2568A"/>
    <w:rsid w:val="00D302A1"/>
    <w:rsid w:val="00D71453"/>
    <w:rsid w:val="00D7170B"/>
    <w:rsid w:val="00D73A41"/>
    <w:rsid w:val="00D80766"/>
    <w:rsid w:val="00D84A8C"/>
    <w:rsid w:val="00D86161"/>
    <w:rsid w:val="00D87129"/>
    <w:rsid w:val="00D878FD"/>
    <w:rsid w:val="00D91930"/>
    <w:rsid w:val="00D920B0"/>
    <w:rsid w:val="00D92361"/>
    <w:rsid w:val="00D9288C"/>
    <w:rsid w:val="00D9600E"/>
    <w:rsid w:val="00DA7467"/>
    <w:rsid w:val="00DB3412"/>
    <w:rsid w:val="00DC2299"/>
    <w:rsid w:val="00DC34FB"/>
    <w:rsid w:val="00DC52D0"/>
    <w:rsid w:val="00DD1B79"/>
    <w:rsid w:val="00DD567C"/>
    <w:rsid w:val="00DD7AE2"/>
    <w:rsid w:val="00DE0804"/>
    <w:rsid w:val="00DE2381"/>
    <w:rsid w:val="00DE25EA"/>
    <w:rsid w:val="00DE6651"/>
    <w:rsid w:val="00DF2426"/>
    <w:rsid w:val="00DF4A88"/>
    <w:rsid w:val="00E000FC"/>
    <w:rsid w:val="00E01DE2"/>
    <w:rsid w:val="00E03AB7"/>
    <w:rsid w:val="00E05A75"/>
    <w:rsid w:val="00E13D22"/>
    <w:rsid w:val="00E17694"/>
    <w:rsid w:val="00E230EC"/>
    <w:rsid w:val="00E231E4"/>
    <w:rsid w:val="00E25A5C"/>
    <w:rsid w:val="00E26BC3"/>
    <w:rsid w:val="00E30E48"/>
    <w:rsid w:val="00E34143"/>
    <w:rsid w:val="00E34953"/>
    <w:rsid w:val="00E47759"/>
    <w:rsid w:val="00E6111B"/>
    <w:rsid w:val="00E62734"/>
    <w:rsid w:val="00E635DA"/>
    <w:rsid w:val="00E63E59"/>
    <w:rsid w:val="00E64073"/>
    <w:rsid w:val="00E65F69"/>
    <w:rsid w:val="00E72715"/>
    <w:rsid w:val="00E86B98"/>
    <w:rsid w:val="00E92933"/>
    <w:rsid w:val="00E92B98"/>
    <w:rsid w:val="00E9448A"/>
    <w:rsid w:val="00E96DC7"/>
    <w:rsid w:val="00EA0B1E"/>
    <w:rsid w:val="00EA1914"/>
    <w:rsid w:val="00EA23C9"/>
    <w:rsid w:val="00EA3B97"/>
    <w:rsid w:val="00EB0492"/>
    <w:rsid w:val="00EB1552"/>
    <w:rsid w:val="00EB2383"/>
    <w:rsid w:val="00EC3E01"/>
    <w:rsid w:val="00EC4DAB"/>
    <w:rsid w:val="00EE1BEA"/>
    <w:rsid w:val="00EE35F2"/>
    <w:rsid w:val="00EF2B8C"/>
    <w:rsid w:val="00EF60A8"/>
    <w:rsid w:val="00EF6711"/>
    <w:rsid w:val="00F02C6A"/>
    <w:rsid w:val="00F11414"/>
    <w:rsid w:val="00F213A4"/>
    <w:rsid w:val="00F228AB"/>
    <w:rsid w:val="00F33D28"/>
    <w:rsid w:val="00F3495E"/>
    <w:rsid w:val="00F36032"/>
    <w:rsid w:val="00F45E33"/>
    <w:rsid w:val="00F462FB"/>
    <w:rsid w:val="00F46318"/>
    <w:rsid w:val="00F47AEE"/>
    <w:rsid w:val="00F555B2"/>
    <w:rsid w:val="00F7157F"/>
    <w:rsid w:val="00F72022"/>
    <w:rsid w:val="00F87D8B"/>
    <w:rsid w:val="00F90453"/>
    <w:rsid w:val="00F97ACA"/>
    <w:rsid w:val="00FA2D9B"/>
    <w:rsid w:val="00FC3F69"/>
    <w:rsid w:val="00FD7C7A"/>
    <w:rsid w:val="00FE4438"/>
    <w:rsid w:val="00FF28A0"/>
    <w:rsid w:val="00FF55B2"/>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0E6D6"/>
  <w15:docId w15:val="{14D5C642-2398-472B-BFAF-25868D39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39"/>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rsid w:val="00C64273"/>
    <w:rPr>
      <w:color w:val="453F43" w:themeColor="background2"/>
      <w:sz w:val="20"/>
    </w:rPr>
  </w:style>
  <w:style w:type="paragraph" w:styleId="Footer">
    <w:name w:val="footer"/>
    <w:basedOn w:val="Normal"/>
    <w:link w:val="FooterChar"/>
    <w:autoRedefine/>
    <w:uiPriority w:val="99"/>
    <w:unhideWhenUsed/>
    <w:rsid w:val="00DC2299"/>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DC2299"/>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semiHidden/>
    <w:unhideWhenUsed/>
    <w:rsid w:val="008D2E2B"/>
    <w:rPr>
      <w:sz w:val="16"/>
      <w:szCs w:val="16"/>
    </w:rPr>
  </w:style>
  <w:style w:type="paragraph" w:styleId="CommentText">
    <w:name w:val="annotation text"/>
    <w:basedOn w:val="Normal"/>
    <w:link w:val="CommentTextChar"/>
    <w:semiHidden/>
    <w:unhideWhenUsed/>
    <w:rsid w:val="008D2E2B"/>
    <w:pPr>
      <w:spacing w:line="240" w:lineRule="auto"/>
    </w:pPr>
    <w:rPr>
      <w:szCs w:val="20"/>
    </w:rPr>
  </w:style>
  <w:style w:type="character" w:customStyle="1" w:styleId="CommentTextChar">
    <w:name w:val="Comment Text Char"/>
    <w:basedOn w:val="DefaultParagraphFont"/>
    <w:link w:val="CommentText"/>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aliases w:val="DI List Bullet"/>
    <w:basedOn w:val="Normal"/>
    <w:unhideWhenUsed/>
    <w:qFormat/>
    <w:rsid w:val="002C50A2"/>
    <w:pPr>
      <w:numPr>
        <w:numId w:val="4"/>
      </w:numPr>
      <w:spacing w:before="0" w:after="260" w:line="260" w:lineRule="exact"/>
      <w:contextualSpacing/>
    </w:pPr>
    <w:rPr>
      <w:rFonts w:ascii="Arial" w:eastAsia="Arial" w:hAnsi="Arial" w:cs="Times New Roman"/>
      <w:color w:val="auto"/>
      <w:sz w:val="22"/>
    </w:rPr>
  </w:style>
  <w:style w:type="paragraph" w:styleId="FootnoteText">
    <w:name w:val="footnote text"/>
    <w:basedOn w:val="Normal"/>
    <w:link w:val="FootnoteTextChar"/>
    <w:rsid w:val="002C50A2"/>
    <w:pPr>
      <w:spacing w:before="0" w:line="240" w:lineRule="auto"/>
    </w:pPr>
    <w:rPr>
      <w:rFonts w:ascii="Arial" w:eastAsia="Arial" w:hAnsi="Arial" w:cs="Times New Roman"/>
      <w:color w:val="auto"/>
      <w:sz w:val="16"/>
      <w:szCs w:val="20"/>
    </w:rPr>
  </w:style>
  <w:style w:type="character" w:customStyle="1" w:styleId="FootnoteTextChar">
    <w:name w:val="Footnote Text Char"/>
    <w:basedOn w:val="DefaultParagraphFont"/>
    <w:link w:val="FootnoteText"/>
    <w:rsid w:val="002C50A2"/>
    <w:rPr>
      <w:rFonts w:ascii="Arial" w:eastAsia="Arial" w:hAnsi="Arial" w:cs="Times New Roman"/>
      <w:sz w:val="16"/>
      <w:szCs w:val="20"/>
    </w:rPr>
  </w:style>
  <w:style w:type="paragraph" w:styleId="Revision">
    <w:name w:val="Revision"/>
    <w:hidden/>
    <w:uiPriority w:val="99"/>
    <w:semiHidden/>
    <w:rsid w:val="00BA0A78"/>
    <w:rPr>
      <w:color w:val="453F43" w:themeColor="background2"/>
      <w:sz w:val="20"/>
    </w:rPr>
  </w:style>
  <w:style w:type="character" w:styleId="FollowedHyperlink">
    <w:name w:val="FollowedHyperlink"/>
    <w:basedOn w:val="DefaultParagraphFont"/>
    <w:uiPriority w:val="99"/>
    <w:semiHidden/>
    <w:unhideWhenUsed/>
    <w:rsid w:val="00BA0A78"/>
    <w:rPr>
      <w:color w:val="6B656A" w:themeColor="followedHyperlink"/>
      <w:u w:val="single"/>
    </w:rPr>
  </w:style>
  <w:style w:type="character" w:styleId="UnresolvedMention">
    <w:name w:val="Unresolved Mention"/>
    <w:basedOn w:val="DefaultParagraphFont"/>
    <w:uiPriority w:val="99"/>
    <w:semiHidden/>
    <w:unhideWhenUsed/>
    <w:rsid w:val="00752E4B"/>
    <w:rPr>
      <w:color w:val="808080"/>
      <w:shd w:val="clear" w:color="auto" w:fill="E6E6E6"/>
    </w:rPr>
  </w:style>
  <w:style w:type="paragraph" w:styleId="Title">
    <w:name w:val="Title"/>
    <w:basedOn w:val="Normal"/>
    <w:next w:val="Normal"/>
    <w:link w:val="TitleChar"/>
    <w:qFormat/>
    <w:rsid w:val="00772B53"/>
    <w:pPr>
      <w:spacing w:before="0" w:after="300" w:line="240" w:lineRule="auto"/>
      <w:contextualSpacing/>
    </w:pPr>
    <w:rPr>
      <w:rFonts w:ascii="Arial" w:eastAsia="MS PGothic" w:hAnsi="Arial" w:cs="Times New Roman"/>
      <w:b/>
      <w:color w:val="BA0C2F"/>
      <w:spacing w:val="5"/>
      <w:kern w:val="28"/>
      <w:sz w:val="26"/>
      <w:szCs w:val="52"/>
    </w:rPr>
  </w:style>
  <w:style w:type="character" w:customStyle="1" w:styleId="TitleChar">
    <w:name w:val="Title Char"/>
    <w:basedOn w:val="DefaultParagraphFont"/>
    <w:link w:val="Title"/>
    <w:rsid w:val="00772B53"/>
    <w:rPr>
      <w:rFonts w:ascii="Arial" w:eastAsia="MS PGothic" w:hAnsi="Arial" w:cs="Times New Roman"/>
      <w:b/>
      <w:color w:val="BA0C2F"/>
      <w:spacing w:val="5"/>
      <w:kern w:val="28"/>
      <w:sz w:val="2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2890">
      <w:bodyDiv w:val="1"/>
      <w:marLeft w:val="0"/>
      <w:marRight w:val="0"/>
      <w:marTop w:val="0"/>
      <w:marBottom w:val="0"/>
      <w:divBdr>
        <w:top w:val="none" w:sz="0" w:space="0" w:color="auto"/>
        <w:left w:val="none" w:sz="0" w:space="0" w:color="auto"/>
        <w:bottom w:val="none" w:sz="0" w:space="0" w:color="auto"/>
        <w:right w:val="none" w:sz="0" w:space="0" w:color="auto"/>
      </w:divBdr>
    </w:div>
    <w:div w:id="806820054">
      <w:bodyDiv w:val="1"/>
      <w:marLeft w:val="0"/>
      <w:marRight w:val="0"/>
      <w:marTop w:val="0"/>
      <w:marBottom w:val="0"/>
      <w:divBdr>
        <w:top w:val="none" w:sz="0" w:space="0" w:color="auto"/>
        <w:left w:val="none" w:sz="0" w:space="0" w:color="auto"/>
        <w:bottom w:val="none" w:sz="0" w:space="0" w:color="auto"/>
        <w:right w:val="none" w:sz="0" w:space="0" w:color="auto"/>
      </w:divBdr>
    </w:div>
    <w:div w:id="855075937">
      <w:bodyDiv w:val="1"/>
      <w:marLeft w:val="0"/>
      <w:marRight w:val="0"/>
      <w:marTop w:val="0"/>
      <w:marBottom w:val="0"/>
      <w:divBdr>
        <w:top w:val="none" w:sz="0" w:space="0" w:color="auto"/>
        <w:left w:val="none" w:sz="0" w:space="0" w:color="auto"/>
        <w:bottom w:val="none" w:sz="0" w:space="0" w:color="auto"/>
        <w:right w:val="none" w:sz="0" w:space="0" w:color="auto"/>
      </w:divBdr>
    </w:div>
    <w:div w:id="1128470593">
      <w:bodyDiv w:val="1"/>
      <w:marLeft w:val="0"/>
      <w:marRight w:val="0"/>
      <w:marTop w:val="0"/>
      <w:marBottom w:val="0"/>
      <w:divBdr>
        <w:top w:val="none" w:sz="0" w:space="0" w:color="auto"/>
        <w:left w:val="none" w:sz="0" w:space="0" w:color="auto"/>
        <w:bottom w:val="none" w:sz="0" w:space="0" w:color="auto"/>
        <w:right w:val="none" w:sz="0" w:space="0" w:color="auto"/>
      </w:divBdr>
    </w:div>
    <w:div w:id="1811747921">
      <w:bodyDiv w:val="1"/>
      <w:marLeft w:val="0"/>
      <w:marRight w:val="0"/>
      <w:marTop w:val="0"/>
      <w:marBottom w:val="0"/>
      <w:divBdr>
        <w:top w:val="none" w:sz="0" w:space="0" w:color="auto"/>
        <w:left w:val="none" w:sz="0" w:space="0" w:color="auto"/>
        <w:bottom w:val="none" w:sz="0" w:space="0" w:color="auto"/>
        <w:right w:val="none" w:sz="0" w:space="0" w:color="auto"/>
      </w:divBdr>
    </w:div>
    <w:div w:id="181537239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init.org/working-with-us/vacancies/" TargetMode="External"/><Relationship Id="rId18" Type="http://schemas.openxmlformats.org/officeDocument/2006/relationships/hyperlink" Target="http://www.devini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zanneondemand.intervieweb.it/developmentinitiatives/jobs/information_systems_analyst_16627/en/" TargetMode="External"/><Relationship Id="rId17" Type="http://schemas.openxmlformats.org/officeDocument/2006/relationships/hyperlink" Target="mailto:Connie.Fitzgerald@devinit.org" TargetMode="External"/><Relationship Id="rId2" Type="http://schemas.openxmlformats.org/officeDocument/2006/relationships/numbering" Target="numbering.xml"/><Relationship Id="rId16" Type="http://schemas.openxmlformats.org/officeDocument/2006/relationships/hyperlink" Target="mailto:info@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vinit.org" TargetMode="External"/><Relationship Id="rId10" Type="http://schemas.openxmlformats.org/officeDocument/2006/relationships/footer" Target="footer1.xml"/><Relationship Id="rId19" Type="http://schemas.openxmlformats.org/officeDocument/2006/relationships/hyperlink" Target="mailto:info@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nie.Fitzgerald@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F4F7-E855-48CF-B05F-01007E66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3</cp:revision>
  <dcterms:created xsi:type="dcterms:W3CDTF">2021-09-15T13:51:00Z</dcterms:created>
  <dcterms:modified xsi:type="dcterms:W3CDTF">2021-09-16T10:31:00Z</dcterms:modified>
</cp:coreProperties>
</file>